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DE0" w:rsidRPr="005240D9" w:rsidRDefault="00B56DE0" w:rsidP="00B56DE0">
      <w:pPr>
        <w:pStyle w:val="Zpat"/>
        <w:tabs>
          <w:tab w:val="clear" w:pos="4536"/>
          <w:tab w:val="clear" w:pos="9072"/>
        </w:tabs>
        <w:rPr>
          <w:rFonts w:ascii="Calibri" w:hAnsi="Calibri"/>
          <w:color w:val="3366FF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B56DE0" w:rsidRPr="002068DA" w:rsidTr="00646E2D">
        <w:tc>
          <w:tcPr>
            <w:tcW w:w="9426" w:type="dxa"/>
            <w:gridSpan w:val="2"/>
            <w:tcBorders>
              <w:bottom w:val="nil"/>
            </w:tcBorders>
          </w:tcPr>
          <w:p w:rsidR="00B56DE0" w:rsidRPr="002068DA" w:rsidRDefault="00B56DE0" w:rsidP="00646E2D">
            <w:pPr>
              <w:jc w:val="center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Základní škola a Mateřská škola Štěpánovice, příspěvková organizace</w:t>
            </w:r>
          </w:p>
          <w:p w:rsidR="00B56DE0" w:rsidRPr="002068DA" w:rsidRDefault="00B56DE0" w:rsidP="00646E2D">
            <w:pPr>
              <w:jc w:val="center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se sídlem</w:t>
            </w:r>
          </w:p>
          <w:p w:rsidR="00B56DE0" w:rsidRPr="002068DA" w:rsidRDefault="00B56DE0" w:rsidP="00646E2D">
            <w:pPr>
              <w:jc w:val="center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Nová 166, 373 73 Štěpánovice, IČO 710 02 553</w:t>
            </w:r>
          </w:p>
        </w:tc>
      </w:tr>
      <w:tr w:rsidR="00B56DE0" w:rsidRPr="002068DA" w:rsidTr="00646E2D">
        <w:trPr>
          <w:cantSplit/>
        </w:trPr>
        <w:tc>
          <w:tcPr>
            <w:tcW w:w="9426" w:type="dxa"/>
            <w:gridSpan w:val="2"/>
          </w:tcPr>
          <w:p w:rsidR="00B56DE0" w:rsidRPr="005240D9" w:rsidRDefault="00B56DE0" w:rsidP="00646E2D">
            <w:pPr>
              <w:pStyle w:val="Nadpis1"/>
            </w:pPr>
            <w:r w:rsidRPr="005240D9">
              <w:t xml:space="preserve">PROVOZNÍ ŘÁD ŠKOLNÍ </w:t>
            </w:r>
            <w:r>
              <w:t>VÝDEJNY</w:t>
            </w:r>
          </w:p>
        </w:tc>
      </w:tr>
      <w:tr w:rsidR="00B56DE0" w:rsidRPr="002068DA" w:rsidTr="00646E2D">
        <w:tc>
          <w:tcPr>
            <w:tcW w:w="4465" w:type="dxa"/>
          </w:tcPr>
          <w:p w:rsidR="00B56DE0" w:rsidRPr="002068DA" w:rsidRDefault="00B56DE0" w:rsidP="00646E2D">
            <w:pPr>
              <w:spacing w:before="120" w:line="240" w:lineRule="atLeast"/>
              <w:rPr>
                <w:rFonts w:ascii="Calibri" w:hAnsi="Calibri"/>
                <w:color w:val="0000FF"/>
                <w:sz w:val="28"/>
              </w:rPr>
            </w:pPr>
            <w:r w:rsidRPr="002068DA">
              <w:rPr>
                <w:rFonts w:ascii="Calibri" w:hAnsi="Calibri"/>
                <w:color w:val="0000FF"/>
                <w:sz w:val="28"/>
              </w:rPr>
              <w:t>Č.j.:   1        Spisový / skartační znak</w:t>
            </w:r>
          </w:p>
        </w:tc>
        <w:tc>
          <w:tcPr>
            <w:tcW w:w="4961" w:type="dxa"/>
          </w:tcPr>
          <w:p w:rsidR="00B56DE0" w:rsidRPr="002068DA" w:rsidRDefault="00B56DE0" w:rsidP="00646E2D">
            <w:pPr>
              <w:spacing w:before="120" w:line="240" w:lineRule="atLeast"/>
              <w:rPr>
                <w:rFonts w:ascii="Calibri" w:hAnsi="Calibri"/>
                <w:b/>
                <w:color w:val="0000FF"/>
                <w:sz w:val="36"/>
              </w:rPr>
            </w:pPr>
            <w:r w:rsidRPr="002068DA">
              <w:rPr>
                <w:rFonts w:ascii="Calibri" w:hAnsi="Calibri"/>
                <w:b/>
                <w:color w:val="0000FF"/>
                <w:sz w:val="36"/>
              </w:rPr>
              <w:t xml:space="preserve">   </w:t>
            </w:r>
            <w:r>
              <w:rPr>
                <w:rFonts w:ascii="Calibri" w:hAnsi="Calibri"/>
                <w:b/>
                <w:color w:val="0000FF"/>
                <w:sz w:val="36"/>
              </w:rPr>
              <w:t>SJ.1 /2024</w:t>
            </w:r>
            <w:r w:rsidRPr="002068DA">
              <w:rPr>
                <w:rFonts w:ascii="Calibri" w:hAnsi="Calibri"/>
                <w:b/>
                <w:color w:val="0000FF"/>
                <w:sz w:val="36"/>
              </w:rPr>
              <w:t xml:space="preserve">           A5</w:t>
            </w:r>
          </w:p>
        </w:tc>
      </w:tr>
      <w:tr w:rsidR="00B56DE0" w:rsidRPr="002068DA" w:rsidTr="00646E2D">
        <w:tc>
          <w:tcPr>
            <w:tcW w:w="4465" w:type="dxa"/>
          </w:tcPr>
          <w:p w:rsidR="00B56DE0" w:rsidRPr="002068DA" w:rsidRDefault="00B56DE0" w:rsidP="00646E2D">
            <w:pPr>
              <w:spacing w:before="120" w:line="240" w:lineRule="atLeast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Vypracoval:</w:t>
            </w:r>
          </w:p>
        </w:tc>
        <w:tc>
          <w:tcPr>
            <w:tcW w:w="4961" w:type="dxa"/>
          </w:tcPr>
          <w:p w:rsidR="00B56DE0" w:rsidRPr="002068DA" w:rsidRDefault="00B56DE0" w:rsidP="00646E2D">
            <w:pPr>
              <w:pStyle w:val="DefinitionTerm"/>
              <w:widowControl/>
              <w:spacing w:before="120" w:line="240" w:lineRule="atLeas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Božovská</w:t>
            </w:r>
            <w:proofErr w:type="spellEnd"/>
            <w:r>
              <w:rPr>
                <w:rFonts w:ascii="Calibri" w:hAnsi="Calibri"/>
              </w:rPr>
              <w:t xml:space="preserve"> Renata, vedoucí školní jídelny</w:t>
            </w:r>
          </w:p>
        </w:tc>
      </w:tr>
      <w:tr w:rsidR="00B56DE0" w:rsidRPr="002068DA" w:rsidTr="00646E2D">
        <w:tc>
          <w:tcPr>
            <w:tcW w:w="4465" w:type="dxa"/>
          </w:tcPr>
          <w:p w:rsidR="00B56DE0" w:rsidRPr="002068DA" w:rsidRDefault="00B56DE0" w:rsidP="00646E2D">
            <w:pPr>
              <w:spacing w:before="120" w:line="240" w:lineRule="atLeast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Schválil:</w:t>
            </w:r>
          </w:p>
        </w:tc>
        <w:tc>
          <w:tcPr>
            <w:tcW w:w="4961" w:type="dxa"/>
          </w:tcPr>
          <w:p w:rsidR="00B56DE0" w:rsidRPr="002068DA" w:rsidRDefault="00B56DE0" w:rsidP="00646E2D">
            <w:pPr>
              <w:spacing w:before="120" w:line="240" w:lineRule="atLeast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Mgr. Sylvie Sedláčková, ředitelka školy</w:t>
            </w:r>
          </w:p>
        </w:tc>
      </w:tr>
      <w:tr w:rsidR="00B56DE0" w:rsidRPr="002068DA" w:rsidTr="00646E2D">
        <w:tc>
          <w:tcPr>
            <w:tcW w:w="4465" w:type="dxa"/>
          </w:tcPr>
          <w:p w:rsidR="00B56DE0" w:rsidRPr="002068DA" w:rsidRDefault="00B56DE0" w:rsidP="00646E2D">
            <w:pPr>
              <w:spacing w:before="120" w:line="240" w:lineRule="atLeast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Směrnice nabývá platnosti dne:</w:t>
            </w:r>
          </w:p>
        </w:tc>
        <w:tc>
          <w:tcPr>
            <w:tcW w:w="4961" w:type="dxa"/>
          </w:tcPr>
          <w:p w:rsidR="00B56DE0" w:rsidRPr="002068DA" w:rsidRDefault="00B56DE0" w:rsidP="00646E2D">
            <w:pPr>
              <w:spacing w:before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25. 4. 2024</w:t>
            </w:r>
          </w:p>
        </w:tc>
      </w:tr>
      <w:tr w:rsidR="00B56DE0" w:rsidRPr="002068DA" w:rsidTr="00646E2D">
        <w:tc>
          <w:tcPr>
            <w:tcW w:w="4465" w:type="dxa"/>
          </w:tcPr>
          <w:p w:rsidR="00B56DE0" w:rsidRPr="002068DA" w:rsidRDefault="00B56DE0" w:rsidP="00646E2D">
            <w:pPr>
              <w:spacing w:before="120" w:line="240" w:lineRule="atLeast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>Směrnice nabývá účinnosti dne:</w:t>
            </w:r>
          </w:p>
        </w:tc>
        <w:tc>
          <w:tcPr>
            <w:tcW w:w="4961" w:type="dxa"/>
          </w:tcPr>
          <w:p w:rsidR="00B56DE0" w:rsidRPr="002068DA" w:rsidRDefault="00B56DE0" w:rsidP="00646E2D">
            <w:pPr>
              <w:spacing w:before="120" w:line="240" w:lineRule="atLeast"/>
              <w:rPr>
                <w:rFonts w:ascii="Calibri" w:hAnsi="Calibri"/>
              </w:rPr>
            </w:pPr>
            <w:r w:rsidRPr="002068DA">
              <w:rPr>
                <w:rFonts w:ascii="Calibri" w:hAnsi="Calibri"/>
              </w:rPr>
              <w:t xml:space="preserve">1. </w:t>
            </w:r>
            <w:r>
              <w:rPr>
                <w:rFonts w:ascii="Calibri" w:hAnsi="Calibri"/>
              </w:rPr>
              <w:t>5. 2024</w:t>
            </w:r>
          </w:p>
        </w:tc>
      </w:tr>
      <w:tr w:rsidR="00B56DE0" w:rsidRPr="002068DA" w:rsidTr="00646E2D">
        <w:tc>
          <w:tcPr>
            <w:tcW w:w="4465" w:type="dxa"/>
          </w:tcPr>
          <w:p w:rsidR="00B56DE0" w:rsidRPr="002068DA" w:rsidRDefault="00B56DE0" w:rsidP="00646E2D">
            <w:pPr>
              <w:spacing w:before="120" w:line="240" w:lineRule="atLeast"/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B56DE0" w:rsidRPr="002068DA" w:rsidRDefault="00B56DE0" w:rsidP="00646E2D">
            <w:pPr>
              <w:spacing w:before="120" w:line="240" w:lineRule="atLeast"/>
              <w:rPr>
                <w:rFonts w:ascii="Calibri" w:hAnsi="Calibri"/>
              </w:rPr>
            </w:pPr>
          </w:p>
        </w:tc>
      </w:tr>
    </w:tbl>
    <w:p w:rsidR="00B56DE0" w:rsidRDefault="00B56DE0" w:rsidP="00B56DE0"/>
    <w:p w:rsidR="00B56DE0" w:rsidRDefault="00B56DE0" w:rsidP="00B56DE0">
      <w:pPr>
        <w:pStyle w:val="Normlnweb"/>
        <w:outlineLvl w:val="0"/>
        <w:rPr>
          <w:rFonts w:ascii="Calibri" w:hAnsi="Calibri"/>
          <w:b/>
          <w:bCs/>
          <w:color w:val="0000FF"/>
          <w:u w:val="single"/>
        </w:rPr>
      </w:pPr>
      <w:r w:rsidRPr="002068DA">
        <w:rPr>
          <w:rFonts w:ascii="Calibri" w:hAnsi="Calibri"/>
          <w:b/>
          <w:bCs/>
          <w:color w:val="0000FF"/>
          <w:u w:val="single"/>
        </w:rPr>
        <w:t>Obecná ustanovení</w:t>
      </w:r>
    </w:p>
    <w:p w:rsidR="00B56DE0" w:rsidRDefault="00B56DE0" w:rsidP="00B56DE0">
      <w:pPr>
        <w:pStyle w:val="Normlnweb"/>
        <w:outlineLvl w:val="0"/>
        <w:rPr>
          <w:rFonts w:ascii="Calibri" w:hAnsi="Calibri"/>
          <w:b/>
          <w:bCs/>
          <w:color w:val="0000FF"/>
          <w:u w:val="single"/>
        </w:rPr>
      </w:pPr>
      <w:r>
        <w:rPr>
          <w:rFonts w:ascii="Calibri" w:hAnsi="Calibri"/>
          <w:lang w:eastAsia="en-US"/>
        </w:rPr>
        <w:t>Ve školní výdejně se stravují děti mateřské školy Zvíkov a zaměstnanci mateřské školy Zvíkov. Obědy se dováží ze školní kuchyně Štěpánovice. Přesnídávky a svačiny jsou připravovány ve výdejně.</w:t>
      </w:r>
    </w:p>
    <w:p w:rsidR="00B56DE0" w:rsidRDefault="00B56DE0" w:rsidP="00B56DE0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sz w:val="22"/>
          <w:szCs w:val="22"/>
          <w:lang w:eastAsia="en-US"/>
        </w:rPr>
      </w:pPr>
      <w:r w:rsidRPr="00C273C2">
        <w:rPr>
          <w:rFonts w:ascii="Calibri" w:hAnsi="Calibri"/>
          <w:b/>
          <w:color w:val="0000FF"/>
          <w:szCs w:val="24"/>
          <w:u w:val="single"/>
          <w:lang w:eastAsia="en-US"/>
        </w:rPr>
        <w:t>Zásady provozu</w:t>
      </w:r>
      <w:r w:rsidRPr="005240D9">
        <w:rPr>
          <w:rFonts w:ascii="Verdana" w:hAnsi="Verdana"/>
          <w:b/>
          <w:sz w:val="22"/>
          <w:szCs w:val="22"/>
          <w:lang w:eastAsia="en-US"/>
        </w:rPr>
        <w:t xml:space="preserve"> </w:t>
      </w:r>
    </w:p>
    <w:p w:rsidR="00B56DE0" w:rsidRPr="00C273C2" w:rsidRDefault="00B56DE0" w:rsidP="00B56DE0">
      <w:pPr>
        <w:pStyle w:val="Zkladntext"/>
        <w:rPr>
          <w:sz w:val="24"/>
          <w:szCs w:val="24"/>
        </w:rPr>
      </w:pPr>
      <w:r w:rsidRPr="00C273C2">
        <w:rPr>
          <w:sz w:val="24"/>
          <w:szCs w:val="24"/>
        </w:rPr>
        <w:t>Provoz školní jídelny se řídí zákonem č. 561/2004 sb., Školský zákon, vyhláškou. 107/2005Sb., o školním stravování ve znění pozdějších předpisů, vyhláškou č. 602/2006 Sb., a nařízením EU č. 852/2004 o hygienických požadavcích na stravovací služby. Jídelníček je sestavován na základě zásad zdravé výživy a dodržování spotřebního koše vybraných surovin. Základní vyhlášky a předpisy jsou k dispozici v kanceláři ředitelky školy.</w:t>
      </w:r>
    </w:p>
    <w:p w:rsidR="00B56DE0" w:rsidRPr="00C273C2" w:rsidRDefault="00B56DE0" w:rsidP="00B56DE0">
      <w:pPr>
        <w:pStyle w:val="Nadpis2"/>
      </w:pPr>
      <w:r w:rsidRPr="00C273C2">
        <w:t xml:space="preserve">Provoz </w:t>
      </w:r>
      <w:r>
        <w:t>školní výdejny</w:t>
      </w:r>
    </w:p>
    <w:p w:rsidR="00B56DE0" w:rsidRDefault="00B56DE0" w:rsidP="00B56DE0">
      <w:pPr>
        <w:overflowPunct/>
        <w:autoSpaceDE/>
        <w:adjustRightInd/>
        <w:spacing w:after="200" w:line="276" w:lineRule="auto"/>
        <w:rPr>
          <w:rFonts w:ascii="Calibri" w:hAnsi="Calibri"/>
          <w:szCs w:val="24"/>
          <w:lang w:eastAsia="en-US"/>
        </w:rPr>
      </w:pPr>
      <w:r>
        <w:rPr>
          <w:rFonts w:ascii="Calibri" w:hAnsi="Calibri"/>
          <w:szCs w:val="24"/>
          <w:lang w:eastAsia="en-US"/>
        </w:rPr>
        <w:t xml:space="preserve">Do školní výdejny mají vstup pouze platící strávníci.  Dozor je zajištěn pedagogickými pracovníky a odpovídá za čistotu stolů během výdeje a zajišťuje mimořádný úklid během výdejní doby. Má dohled nad bezpečností a ochranou dětí. Strávníci se chovají podle zásad slušného chování, jsou povinní se chovat při stravování ohleduplně, v souladu s hygienickými a společenskými pravidly při stolování. Všichni jsou povinni udržovat pořádek a čistotu. Každý strávník si </w:t>
      </w:r>
      <w:proofErr w:type="gramStart"/>
      <w:r>
        <w:rPr>
          <w:rFonts w:ascii="Calibri" w:hAnsi="Calibri"/>
          <w:szCs w:val="24"/>
          <w:lang w:eastAsia="en-US"/>
        </w:rPr>
        <w:t>říká  o</w:t>
      </w:r>
      <w:proofErr w:type="gramEnd"/>
      <w:r>
        <w:rPr>
          <w:rFonts w:ascii="Calibri" w:hAnsi="Calibri"/>
          <w:szCs w:val="24"/>
          <w:lang w:eastAsia="en-US"/>
        </w:rPr>
        <w:t xml:space="preserve"> množství polévky a přílohy, normy masa jsou dané a neměnné. Pitný režim je zajištěn po celý den. Podávanou stravu včetně doplňků </w:t>
      </w:r>
      <w:proofErr w:type="gramStart"/>
      <w:r>
        <w:rPr>
          <w:rFonts w:ascii="Calibri" w:hAnsi="Calibri"/>
          <w:szCs w:val="24"/>
          <w:lang w:eastAsia="en-US"/>
        </w:rPr>
        <w:t>( ovoce</w:t>
      </w:r>
      <w:proofErr w:type="gramEnd"/>
      <w:r>
        <w:rPr>
          <w:rFonts w:ascii="Calibri" w:hAnsi="Calibri"/>
          <w:szCs w:val="24"/>
          <w:lang w:eastAsia="en-US"/>
        </w:rPr>
        <w:t>, moučník) konzumuje strávník v jídelně.</w:t>
      </w:r>
    </w:p>
    <w:p w:rsidR="00B56DE0" w:rsidRDefault="00B56DE0" w:rsidP="00B56DE0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b/>
          <w:szCs w:val="24"/>
          <w:lang w:eastAsia="en-US"/>
        </w:rPr>
      </w:pPr>
    </w:p>
    <w:p w:rsidR="00B56DE0" w:rsidRDefault="00B56DE0" w:rsidP="00B56DE0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b/>
          <w:szCs w:val="24"/>
          <w:lang w:eastAsia="en-US"/>
        </w:rPr>
      </w:pPr>
    </w:p>
    <w:p w:rsidR="00B56DE0" w:rsidRPr="00C273C2" w:rsidRDefault="00B56DE0" w:rsidP="00B56DE0">
      <w:pPr>
        <w:pStyle w:val="Nadpis2"/>
      </w:pPr>
      <w:r w:rsidRPr="00C273C2">
        <w:lastRenderedPageBreak/>
        <w:t>Výše stravného</w:t>
      </w:r>
    </w:p>
    <w:p w:rsidR="00B56DE0" w:rsidRPr="00C273C2" w:rsidRDefault="00B56DE0" w:rsidP="00B56DE0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szCs w:val="24"/>
          <w:lang w:eastAsia="en-US"/>
        </w:rPr>
      </w:pPr>
      <w:r w:rsidRPr="00C273C2">
        <w:rPr>
          <w:rFonts w:ascii="Calibri" w:hAnsi="Calibri"/>
          <w:szCs w:val="24"/>
          <w:lang w:eastAsia="en-US"/>
        </w:rPr>
        <w:t>je určena vyhláškou č.107/ 2005 o školním stravování ve znění pozdějších předpisů a předpisem vedoucí školní jídelny na základě cen potravin. Výše provozních a mzdových nákladů v ceně pro strávníky není zahrnuta. Strávníci platí pouze cenu potravin = finanční normativ.</w:t>
      </w:r>
    </w:p>
    <w:p w:rsidR="00B56DE0" w:rsidRPr="00C273C2" w:rsidRDefault="00B56DE0" w:rsidP="00B56DE0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szCs w:val="24"/>
          <w:lang w:eastAsia="en-US"/>
        </w:rPr>
      </w:pPr>
      <w:r w:rsidRPr="00C273C2">
        <w:rPr>
          <w:rFonts w:ascii="Calibri" w:hAnsi="Calibri"/>
          <w:szCs w:val="24"/>
          <w:lang w:eastAsia="en-US"/>
        </w:rPr>
        <w:t>Stravné v základních kategoriích činí:</w:t>
      </w:r>
    </w:p>
    <w:p w:rsidR="00B56DE0" w:rsidRPr="00C273C2" w:rsidRDefault="00B56DE0" w:rsidP="00B56DE0">
      <w:p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rPr>
          <w:rFonts w:ascii="Calibri" w:hAnsi="Calibri"/>
          <w:szCs w:val="24"/>
          <w:lang w:eastAsia="en-US"/>
        </w:rPr>
      </w:pPr>
      <w:r w:rsidRPr="00C273C2">
        <w:rPr>
          <w:rFonts w:ascii="Calibri" w:hAnsi="Calibri"/>
          <w:szCs w:val="24"/>
          <w:lang w:eastAsia="en-US"/>
        </w:rPr>
        <w:t>II. Kategorie</w:t>
      </w:r>
      <w:r>
        <w:rPr>
          <w:rFonts w:ascii="Calibri" w:hAnsi="Calibri"/>
          <w:szCs w:val="24"/>
          <w:lang w:eastAsia="en-US"/>
        </w:rPr>
        <w:t xml:space="preserve"> – </w:t>
      </w:r>
      <w:proofErr w:type="gramStart"/>
      <w:r>
        <w:rPr>
          <w:rFonts w:ascii="Calibri" w:hAnsi="Calibri"/>
          <w:szCs w:val="24"/>
          <w:lang w:eastAsia="en-US"/>
        </w:rPr>
        <w:t>MŠ  3</w:t>
      </w:r>
      <w:proofErr w:type="gramEnd"/>
      <w:r>
        <w:rPr>
          <w:rFonts w:ascii="Calibri" w:hAnsi="Calibri"/>
          <w:szCs w:val="24"/>
          <w:lang w:eastAsia="en-US"/>
        </w:rPr>
        <w:t xml:space="preserve"> – 6 let – přesnídávka 11</w:t>
      </w:r>
      <w:r w:rsidRPr="00C273C2">
        <w:rPr>
          <w:rFonts w:ascii="Calibri" w:hAnsi="Calibri"/>
          <w:szCs w:val="24"/>
          <w:lang w:eastAsia="en-US"/>
        </w:rPr>
        <w:t xml:space="preserve">,- Kč, oběd </w:t>
      </w:r>
      <w:r>
        <w:rPr>
          <w:rFonts w:ascii="Calibri" w:hAnsi="Calibri"/>
          <w:szCs w:val="24"/>
          <w:lang w:eastAsia="en-US"/>
        </w:rPr>
        <w:t>26</w:t>
      </w:r>
      <w:r w:rsidRPr="00C273C2">
        <w:rPr>
          <w:rFonts w:ascii="Calibri" w:hAnsi="Calibri"/>
          <w:szCs w:val="24"/>
          <w:lang w:eastAsia="en-US"/>
        </w:rPr>
        <w:t xml:space="preserve">,-Kč, svačina </w:t>
      </w:r>
      <w:r>
        <w:rPr>
          <w:rFonts w:ascii="Calibri" w:hAnsi="Calibri"/>
          <w:szCs w:val="24"/>
          <w:lang w:eastAsia="en-US"/>
        </w:rPr>
        <w:t>11</w:t>
      </w:r>
      <w:r w:rsidRPr="00C273C2">
        <w:rPr>
          <w:rFonts w:ascii="Calibri" w:hAnsi="Calibri"/>
          <w:szCs w:val="24"/>
          <w:lang w:eastAsia="en-US"/>
        </w:rPr>
        <w:t>,-Kč</w:t>
      </w:r>
    </w:p>
    <w:p w:rsidR="00B56DE0" w:rsidRPr="00C273C2" w:rsidRDefault="00B56DE0" w:rsidP="00B56DE0">
      <w:p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rPr>
          <w:rFonts w:ascii="Calibri" w:hAnsi="Calibri"/>
          <w:szCs w:val="24"/>
          <w:lang w:eastAsia="en-US"/>
        </w:rPr>
      </w:pPr>
      <w:r w:rsidRPr="00C273C2">
        <w:rPr>
          <w:rFonts w:ascii="Calibri" w:hAnsi="Calibri"/>
          <w:szCs w:val="24"/>
          <w:lang w:eastAsia="en-US"/>
        </w:rPr>
        <w:t xml:space="preserve">II. Kategorie – MŠ </w:t>
      </w:r>
      <w:proofErr w:type="gramStart"/>
      <w:r w:rsidRPr="00C273C2">
        <w:rPr>
          <w:rFonts w:ascii="Calibri" w:hAnsi="Calibri"/>
          <w:szCs w:val="24"/>
          <w:lang w:eastAsia="en-US"/>
        </w:rPr>
        <w:t>7 – 8</w:t>
      </w:r>
      <w:proofErr w:type="gramEnd"/>
      <w:r w:rsidRPr="00C273C2">
        <w:rPr>
          <w:rFonts w:ascii="Calibri" w:hAnsi="Calibri"/>
          <w:szCs w:val="24"/>
          <w:lang w:eastAsia="en-US"/>
        </w:rPr>
        <w:t xml:space="preserve"> let – přesnídávka </w:t>
      </w:r>
      <w:r>
        <w:rPr>
          <w:rFonts w:ascii="Calibri" w:hAnsi="Calibri"/>
          <w:szCs w:val="24"/>
          <w:lang w:eastAsia="en-US"/>
        </w:rPr>
        <w:t>13</w:t>
      </w:r>
      <w:r w:rsidRPr="00C273C2">
        <w:rPr>
          <w:rFonts w:ascii="Calibri" w:hAnsi="Calibri"/>
          <w:szCs w:val="24"/>
          <w:lang w:eastAsia="en-US"/>
        </w:rPr>
        <w:t xml:space="preserve">, Kč, oběd </w:t>
      </w:r>
      <w:r>
        <w:rPr>
          <w:rFonts w:ascii="Calibri" w:hAnsi="Calibri"/>
          <w:szCs w:val="24"/>
          <w:lang w:eastAsia="en-US"/>
        </w:rPr>
        <w:t>35</w:t>
      </w:r>
      <w:r w:rsidRPr="00C273C2">
        <w:rPr>
          <w:rFonts w:ascii="Calibri" w:hAnsi="Calibri"/>
          <w:szCs w:val="24"/>
          <w:lang w:eastAsia="en-US"/>
        </w:rPr>
        <w:t xml:space="preserve">,- Kč, svačina </w:t>
      </w:r>
      <w:r>
        <w:rPr>
          <w:rFonts w:ascii="Calibri" w:hAnsi="Calibri"/>
          <w:szCs w:val="24"/>
          <w:lang w:eastAsia="en-US"/>
        </w:rPr>
        <w:t>11</w:t>
      </w:r>
      <w:r w:rsidRPr="00C273C2">
        <w:rPr>
          <w:rFonts w:ascii="Calibri" w:hAnsi="Calibri"/>
          <w:szCs w:val="24"/>
          <w:lang w:eastAsia="en-US"/>
        </w:rPr>
        <w:t>,- Kč</w:t>
      </w:r>
    </w:p>
    <w:p w:rsidR="00B56DE0" w:rsidRPr="00C273C2" w:rsidRDefault="00B56DE0" w:rsidP="00B56DE0">
      <w:p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outlineLvl w:val="0"/>
        <w:rPr>
          <w:rFonts w:ascii="Calibri" w:hAnsi="Calibri"/>
          <w:szCs w:val="24"/>
          <w:lang w:eastAsia="en-US"/>
        </w:rPr>
      </w:pPr>
      <w:r w:rsidRPr="00C273C2">
        <w:rPr>
          <w:rFonts w:ascii="Calibri" w:hAnsi="Calibri"/>
          <w:szCs w:val="24"/>
          <w:lang w:eastAsia="en-US"/>
        </w:rPr>
        <w:t>III. Kategorie – 7 – 10 let</w:t>
      </w:r>
      <w:proofErr w:type="gramStart"/>
      <w:r w:rsidRPr="00C273C2">
        <w:rPr>
          <w:rFonts w:ascii="Calibri" w:hAnsi="Calibri"/>
          <w:szCs w:val="24"/>
          <w:lang w:eastAsia="en-US"/>
        </w:rPr>
        <w:t>-  přesnídávka</w:t>
      </w:r>
      <w:proofErr w:type="gramEnd"/>
      <w:r w:rsidRPr="00C273C2">
        <w:rPr>
          <w:rFonts w:ascii="Calibri" w:hAnsi="Calibri"/>
          <w:szCs w:val="24"/>
          <w:lang w:eastAsia="en-US"/>
        </w:rPr>
        <w:t xml:space="preserve"> </w:t>
      </w:r>
      <w:r>
        <w:rPr>
          <w:rFonts w:ascii="Calibri" w:hAnsi="Calibri"/>
          <w:szCs w:val="24"/>
          <w:lang w:eastAsia="en-US"/>
        </w:rPr>
        <w:t>13</w:t>
      </w:r>
      <w:r w:rsidRPr="00C273C2">
        <w:rPr>
          <w:rFonts w:ascii="Calibri" w:hAnsi="Calibri"/>
          <w:szCs w:val="24"/>
          <w:lang w:eastAsia="en-US"/>
        </w:rPr>
        <w:t xml:space="preserve">,-Kč , oběd </w:t>
      </w:r>
      <w:r>
        <w:rPr>
          <w:rFonts w:ascii="Calibri" w:hAnsi="Calibri"/>
          <w:szCs w:val="24"/>
          <w:lang w:eastAsia="en-US"/>
        </w:rPr>
        <w:t>35</w:t>
      </w:r>
      <w:r w:rsidRPr="00C273C2">
        <w:rPr>
          <w:rFonts w:ascii="Calibri" w:hAnsi="Calibri"/>
          <w:szCs w:val="24"/>
          <w:lang w:eastAsia="en-US"/>
        </w:rPr>
        <w:t>,-Kč</w:t>
      </w:r>
    </w:p>
    <w:p w:rsidR="00B56DE0" w:rsidRPr="00C273C2" w:rsidRDefault="00B56DE0" w:rsidP="00B56DE0">
      <w:p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rPr>
          <w:rFonts w:ascii="Calibri" w:hAnsi="Calibri"/>
          <w:szCs w:val="24"/>
          <w:lang w:eastAsia="en-US"/>
        </w:rPr>
      </w:pPr>
      <w:r w:rsidRPr="00C273C2">
        <w:rPr>
          <w:rFonts w:ascii="Calibri" w:hAnsi="Calibri"/>
          <w:szCs w:val="24"/>
          <w:lang w:eastAsia="en-US"/>
        </w:rPr>
        <w:t xml:space="preserve">IV. Kategorie – 11 – 14 let </w:t>
      </w:r>
      <w:proofErr w:type="gramStart"/>
      <w:r w:rsidRPr="00C273C2">
        <w:rPr>
          <w:rFonts w:ascii="Calibri" w:hAnsi="Calibri"/>
          <w:szCs w:val="24"/>
          <w:lang w:eastAsia="en-US"/>
        </w:rPr>
        <w:t>–  přesnídávka</w:t>
      </w:r>
      <w:proofErr w:type="gramEnd"/>
      <w:r w:rsidRPr="00C273C2">
        <w:rPr>
          <w:rFonts w:ascii="Calibri" w:hAnsi="Calibri"/>
          <w:szCs w:val="24"/>
          <w:lang w:eastAsia="en-US"/>
        </w:rPr>
        <w:t xml:space="preserve"> </w:t>
      </w:r>
      <w:r>
        <w:rPr>
          <w:rFonts w:ascii="Calibri" w:hAnsi="Calibri"/>
          <w:szCs w:val="24"/>
          <w:lang w:eastAsia="en-US"/>
        </w:rPr>
        <w:t>13</w:t>
      </w:r>
      <w:r w:rsidRPr="00C273C2">
        <w:rPr>
          <w:rFonts w:ascii="Calibri" w:hAnsi="Calibri"/>
          <w:szCs w:val="24"/>
          <w:lang w:eastAsia="en-US"/>
        </w:rPr>
        <w:t xml:space="preserve">,- Kč, oběd </w:t>
      </w:r>
      <w:r>
        <w:rPr>
          <w:rFonts w:ascii="Calibri" w:hAnsi="Calibri"/>
          <w:szCs w:val="24"/>
          <w:lang w:eastAsia="en-US"/>
        </w:rPr>
        <w:t>39</w:t>
      </w:r>
      <w:r w:rsidRPr="00C273C2">
        <w:rPr>
          <w:rFonts w:ascii="Calibri" w:hAnsi="Calibri"/>
          <w:szCs w:val="24"/>
          <w:lang w:eastAsia="en-US"/>
        </w:rPr>
        <w:t>,- Kč</w:t>
      </w:r>
    </w:p>
    <w:p w:rsidR="00B56DE0" w:rsidRPr="00C273C2" w:rsidRDefault="00B56DE0" w:rsidP="00B56DE0">
      <w:p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rPr>
          <w:rFonts w:ascii="Calibri" w:hAnsi="Calibri"/>
          <w:szCs w:val="24"/>
          <w:lang w:eastAsia="en-US"/>
        </w:rPr>
      </w:pPr>
      <w:r w:rsidRPr="00C273C2">
        <w:rPr>
          <w:rFonts w:ascii="Calibri" w:hAnsi="Calibri"/>
          <w:szCs w:val="24"/>
          <w:lang w:eastAsia="en-US"/>
        </w:rPr>
        <w:t xml:space="preserve">V. kategorie – zaměstnanci – přesnídávka </w:t>
      </w:r>
      <w:r>
        <w:rPr>
          <w:rFonts w:ascii="Calibri" w:hAnsi="Calibri"/>
          <w:szCs w:val="24"/>
          <w:lang w:eastAsia="en-US"/>
        </w:rPr>
        <w:t>13</w:t>
      </w:r>
      <w:r w:rsidRPr="00C273C2">
        <w:rPr>
          <w:rFonts w:ascii="Calibri" w:hAnsi="Calibri"/>
          <w:szCs w:val="24"/>
          <w:lang w:eastAsia="en-US"/>
        </w:rPr>
        <w:t>,-</w:t>
      </w:r>
      <w:proofErr w:type="gramStart"/>
      <w:r w:rsidRPr="00C273C2">
        <w:rPr>
          <w:rFonts w:ascii="Calibri" w:hAnsi="Calibri"/>
          <w:szCs w:val="24"/>
          <w:lang w:eastAsia="en-US"/>
        </w:rPr>
        <w:t>Kč ,</w:t>
      </w:r>
      <w:proofErr w:type="gramEnd"/>
      <w:r w:rsidRPr="00C273C2">
        <w:rPr>
          <w:rFonts w:ascii="Calibri" w:hAnsi="Calibri"/>
          <w:szCs w:val="24"/>
          <w:lang w:eastAsia="en-US"/>
        </w:rPr>
        <w:t xml:space="preserve"> oběd </w:t>
      </w:r>
      <w:r>
        <w:rPr>
          <w:rFonts w:ascii="Calibri" w:hAnsi="Calibri"/>
          <w:szCs w:val="24"/>
          <w:lang w:eastAsia="en-US"/>
        </w:rPr>
        <w:t>39</w:t>
      </w:r>
      <w:r w:rsidRPr="00C273C2">
        <w:rPr>
          <w:rFonts w:ascii="Calibri" w:hAnsi="Calibri"/>
          <w:szCs w:val="24"/>
          <w:lang w:eastAsia="en-US"/>
        </w:rPr>
        <w:t>,-Kč</w:t>
      </w:r>
    </w:p>
    <w:p w:rsidR="00B56DE0" w:rsidRPr="00C273C2" w:rsidRDefault="00B56DE0" w:rsidP="00B56DE0">
      <w:pPr>
        <w:overflowPunct/>
        <w:autoSpaceDE/>
        <w:autoSpaceDN/>
        <w:adjustRightInd/>
        <w:spacing w:after="200" w:line="276" w:lineRule="auto"/>
        <w:ind w:left="720"/>
        <w:contextualSpacing/>
        <w:textAlignment w:val="auto"/>
        <w:rPr>
          <w:rFonts w:ascii="Calibri" w:hAnsi="Calibri"/>
          <w:szCs w:val="24"/>
          <w:lang w:eastAsia="en-US"/>
        </w:rPr>
      </w:pPr>
    </w:p>
    <w:p w:rsidR="00B56DE0" w:rsidRPr="00C273C2" w:rsidRDefault="00B56DE0" w:rsidP="00B56DE0">
      <w:pPr>
        <w:pStyle w:val="Nadpis2"/>
      </w:pPr>
      <w:r w:rsidRPr="00C273C2">
        <w:t>Placení stravného</w:t>
      </w:r>
    </w:p>
    <w:p w:rsidR="00B56DE0" w:rsidRPr="00C273C2" w:rsidRDefault="00B56DE0" w:rsidP="00B56DE0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szCs w:val="24"/>
          <w:lang w:eastAsia="en-US"/>
        </w:rPr>
      </w:pPr>
      <w:r w:rsidRPr="00C273C2">
        <w:rPr>
          <w:rFonts w:ascii="Calibri" w:hAnsi="Calibri"/>
          <w:szCs w:val="24"/>
          <w:lang w:eastAsia="en-US"/>
        </w:rPr>
        <w:t xml:space="preserve">Strávníci platí stravné nejpozději do konce </w:t>
      </w:r>
      <w:proofErr w:type="gramStart"/>
      <w:r w:rsidRPr="00C273C2">
        <w:rPr>
          <w:rFonts w:ascii="Calibri" w:hAnsi="Calibri"/>
          <w:szCs w:val="24"/>
          <w:lang w:eastAsia="en-US"/>
        </w:rPr>
        <w:t>měsíce  jako</w:t>
      </w:r>
      <w:proofErr w:type="gramEnd"/>
      <w:r w:rsidRPr="00C273C2">
        <w:rPr>
          <w:rFonts w:ascii="Calibri" w:hAnsi="Calibri"/>
          <w:szCs w:val="24"/>
          <w:lang w:eastAsia="en-US"/>
        </w:rPr>
        <w:t xml:space="preserve"> zálohu na následující měsíc inkasem z účtu, složenkou nebo v hotovosti. Zálohy na měsíc září a nedoplatky za červenec, srpen jsou po přihlášení strávníků strhávány v polovině září. Zálohy na následující měsíce se strhávají v období 26.-29. každého měsíce. Poslední záloha je stržena v měsíci květnu na měsíc červen. Strávníci MŠ platí odebranou stravu za měsíc červenec a srpen v zálohách na měsíc září jako doplatek.</w:t>
      </w:r>
    </w:p>
    <w:p w:rsidR="00B56DE0" w:rsidRPr="00C273C2" w:rsidRDefault="00B56DE0" w:rsidP="00B56DE0">
      <w:pPr>
        <w:pStyle w:val="Nadpis2"/>
      </w:pPr>
      <w:r w:rsidRPr="00C273C2">
        <w:t>Přihlášky ke stravování a odhlášky ze stravování</w:t>
      </w:r>
    </w:p>
    <w:p w:rsidR="00B56DE0" w:rsidRDefault="00B56DE0" w:rsidP="00B56DE0">
      <w:pPr>
        <w:overflowPunct/>
        <w:autoSpaceDE/>
        <w:adjustRightInd/>
        <w:spacing w:after="200" w:line="276" w:lineRule="auto"/>
        <w:rPr>
          <w:rFonts w:ascii="Calibri" w:hAnsi="Calibri"/>
          <w:szCs w:val="24"/>
          <w:lang w:eastAsia="en-US"/>
        </w:rPr>
      </w:pPr>
      <w:r>
        <w:rPr>
          <w:rFonts w:ascii="Calibri" w:hAnsi="Calibri"/>
          <w:szCs w:val="24"/>
          <w:lang w:eastAsia="en-US"/>
        </w:rPr>
        <w:t xml:space="preserve">Strávníci nebo jejich zákonní zástupci mají povinnost si včas odhlašovat stravu. Odhlašování a přihlašování ke stravování je možné každý den na následující den/dny do 12.00 hodin a to nahlášením ve školní výdejně, mateřské škole nebo telefonicky na čísle 387 994 025 a dále pak ve školní </w:t>
      </w:r>
      <w:r>
        <w:rPr>
          <w:rFonts w:ascii="Calibri" w:hAnsi="Calibri"/>
          <w:szCs w:val="24"/>
          <w:lang w:eastAsia="en-US"/>
        </w:rPr>
        <w:t>jídelně</w:t>
      </w:r>
      <w:r>
        <w:rPr>
          <w:rFonts w:ascii="Calibri" w:hAnsi="Calibri"/>
          <w:szCs w:val="24"/>
          <w:lang w:eastAsia="en-US"/>
        </w:rPr>
        <w:t xml:space="preserve"> osobně</w:t>
      </w:r>
      <w:r>
        <w:rPr>
          <w:rFonts w:ascii="Calibri" w:hAnsi="Calibri"/>
          <w:szCs w:val="24"/>
          <w:lang w:eastAsia="en-US"/>
        </w:rPr>
        <w:t xml:space="preserve"> nebo</w:t>
      </w:r>
      <w:r>
        <w:rPr>
          <w:rFonts w:ascii="Calibri" w:hAnsi="Calibri"/>
          <w:szCs w:val="24"/>
          <w:lang w:eastAsia="en-US"/>
        </w:rPr>
        <w:t xml:space="preserve"> telefonicky na číslech 387 984 881, 387 984 992 </w:t>
      </w:r>
      <w:proofErr w:type="gramStart"/>
      <w:r>
        <w:rPr>
          <w:rFonts w:ascii="Calibri" w:hAnsi="Calibri"/>
          <w:szCs w:val="24"/>
          <w:lang w:eastAsia="en-US"/>
        </w:rPr>
        <w:t xml:space="preserve">a </w:t>
      </w:r>
      <w:r>
        <w:rPr>
          <w:rFonts w:ascii="Calibri" w:hAnsi="Calibri"/>
          <w:szCs w:val="24"/>
          <w:lang w:eastAsia="en-US"/>
        </w:rPr>
        <w:t xml:space="preserve"> mailem</w:t>
      </w:r>
      <w:proofErr w:type="gramEnd"/>
      <w:r>
        <w:rPr>
          <w:rFonts w:ascii="Calibri" w:hAnsi="Calibri"/>
          <w:szCs w:val="24"/>
          <w:lang w:eastAsia="en-US"/>
        </w:rPr>
        <w:t>: zsstepanovice.ucetni@email.cz</w:t>
      </w:r>
    </w:p>
    <w:p w:rsidR="00B56DE0" w:rsidRDefault="00B56DE0" w:rsidP="00B56DE0">
      <w:pPr>
        <w:numPr>
          <w:ilvl w:val="0"/>
          <w:numId w:val="2"/>
        </w:numPr>
        <w:overflowPunct/>
        <w:autoSpaceDE/>
        <w:adjustRightInd/>
        <w:spacing w:after="200"/>
        <w:textAlignment w:val="auto"/>
        <w:rPr>
          <w:rFonts w:ascii="Calibri" w:hAnsi="Calibri"/>
          <w:szCs w:val="24"/>
          <w:lang w:eastAsia="en-US"/>
        </w:rPr>
      </w:pPr>
      <w:r>
        <w:rPr>
          <w:rFonts w:ascii="Calibri" w:hAnsi="Calibri"/>
          <w:szCs w:val="24"/>
          <w:lang w:eastAsia="en-US"/>
        </w:rPr>
        <w:t>Provozní doba výdejny je od 8.00 hodin do 15.00 hodin</w:t>
      </w:r>
    </w:p>
    <w:p w:rsidR="00B56DE0" w:rsidRDefault="00B56DE0" w:rsidP="00B56DE0">
      <w:pPr>
        <w:numPr>
          <w:ilvl w:val="0"/>
          <w:numId w:val="2"/>
        </w:numPr>
        <w:overflowPunct/>
        <w:autoSpaceDE/>
        <w:adjustRightInd/>
        <w:spacing w:after="200"/>
        <w:textAlignment w:val="auto"/>
        <w:rPr>
          <w:rFonts w:ascii="Calibri" w:hAnsi="Calibri"/>
          <w:szCs w:val="24"/>
          <w:lang w:eastAsia="en-US"/>
        </w:rPr>
      </w:pPr>
      <w:r>
        <w:rPr>
          <w:rFonts w:ascii="Calibri" w:hAnsi="Calibri"/>
          <w:szCs w:val="24"/>
          <w:lang w:eastAsia="en-US"/>
        </w:rPr>
        <w:t>Provozní doba školní jídelny je od 6.00 hodin do 14.00 hodin</w:t>
      </w:r>
    </w:p>
    <w:p w:rsidR="00B56DE0" w:rsidRDefault="00B56DE0" w:rsidP="00B56DE0">
      <w:pPr>
        <w:overflowPunct/>
        <w:autoSpaceDE/>
        <w:adjustRightInd/>
        <w:spacing w:after="200" w:line="276" w:lineRule="auto"/>
        <w:rPr>
          <w:rFonts w:ascii="Calibri" w:hAnsi="Calibri"/>
          <w:szCs w:val="24"/>
          <w:lang w:eastAsia="en-US"/>
        </w:rPr>
      </w:pPr>
      <w:r>
        <w:rPr>
          <w:rFonts w:ascii="Calibri" w:hAnsi="Calibri"/>
          <w:szCs w:val="24"/>
          <w:lang w:eastAsia="en-US"/>
        </w:rPr>
        <w:t xml:space="preserve">   Pokud si strávník neodhlásí oběd v době nemoci (2. a další dny nepřítomnosti), má školní jídelna právo strávníkům účtovat plnou cenu oběda </w:t>
      </w:r>
      <w:proofErr w:type="gramStart"/>
      <w:r>
        <w:rPr>
          <w:rFonts w:ascii="Calibri" w:hAnsi="Calibri"/>
          <w:szCs w:val="24"/>
          <w:lang w:eastAsia="en-US"/>
        </w:rPr>
        <w:t>( tj.</w:t>
      </w:r>
      <w:proofErr w:type="gramEnd"/>
      <w:r>
        <w:rPr>
          <w:rFonts w:ascii="Calibri" w:hAnsi="Calibri"/>
          <w:szCs w:val="24"/>
          <w:lang w:eastAsia="en-US"/>
        </w:rPr>
        <w:t xml:space="preserve"> cena potravin podle jednotlivých kategorií + provozní režie+ mzdová režie).</w:t>
      </w:r>
    </w:p>
    <w:p w:rsidR="00B56DE0" w:rsidRPr="00C273C2" w:rsidRDefault="00B56DE0" w:rsidP="00B56DE0">
      <w:pPr>
        <w:overflowPunct/>
        <w:autoSpaceDE/>
        <w:autoSpaceDN/>
        <w:adjustRightInd/>
        <w:textAlignment w:val="auto"/>
        <w:rPr>
          <w:rFonts w:ascii="Calibri" w:hAnsi="Calibri"/>
          <w:b/>
          <w:i/>
          <w:color w:val="0000FF"/>
          <w:szCs w:val="24"/>
          <w:lang w:eastAsia="en-US"/>
        </w:rPr>
      </w:pPr>
      <w:r>
        <w:rPr>
          <w:rFonts w:ascii="Calibri" w:hAnsi="Calibri"/>
          <w:b/>
          <w:i/>
          <w:color w:val="0000FF"/>
          <w:szCs w:val="24"/>
          <w:lang w:eastAsia="en-US"/>
        </w:rPr>
        <w:t>Výdej stravy</w:t>
      </w:r>
    </w:p>
    <w:p w:rsidR="00B56DE0" w:rsidRDefault="00B56DE0" w:rsidP="00B56DE0">
      <w:pPr>
        <w:overflowPunct/>
        <w:autoSpaceDE/>
        <w:autoSpaceDN/>
        <w:adjustRightInd/>
        <w:textAlignment w:val="auto"/>
        <w:rPr>
          <w:rFonts w:ascii="Calibri" w:hAnsi="Calibri"/>
          <w:b/>
          <w:szCs w:val="24"/>
          <w:lang w:eastAsia="en-US"/>
        </w:rPr>
      </w:pPr>
    </w:p>
    <w:p w:rsidR="00B56DE0" w:rsidRDefault="00B56DE0" w:rsidP="00B56DE0">
      <w:pPr>
        <w:overflowPunct/>
        <w:autoSpaceDE/>
        <w:adjustRightInd/>
        <w:rPr>
          <w:rFonts w:ascii="Calibri" w:hAnsi="Calibri"/>
          <w:szCs w:val="24"/>
          <w:lang w:eastAsia="en-US"/>
        </w:rPr>
      </w:pPr>
      <w:r>
        <w:rPr>
          <w:rFonts w:ascii="Calibri" w:hAnsi="Calibri"/>
          <w:b/>
          <w:szCs w:val="24"/>
          <w:lang w:eastAsia="en-US"/>
        </w:rPr>
        <w:t>Výdej přesnídávek</w:t>
      </w:r>
      <w:r>
        <w:rPr>
          <w:rFonts w:ascii="Calibri" w:hAnsi="Calibri"/>
          <w:szCs w:val="24"/>
          <w:lang w:eastAsia="en-US"/>
        </w:rPr>
        <w:t xml:space="preserve"> je zahájen </w:t>
      </w:r>
      <w:proofErr w:type="gramStart"/>
      <w:r>
        <w:rPr>
          <w:rFonts w:ascii="Calibri" w:hAnsi="Calibri"/>
          <w:szCs w:val="24"/>
          <w:lang w:eastAsia="en-US"/>
        </w:rPr>
        <w:t>v  9.00</w:t>
      </w:r>
      <w:proofErr w:type="gramEnd"/>
      <w:r>
        <w:rPr>
          <w:rFonts w:ascii="Calibri" w:hAnsi="Calibri"/>
          <w:szCs w:val="24"/>
          <w:lang w:eastAsia="en-US"/>
        </w:rPr>
        <w:t xml:space="preserve"> hod.                                                                                    </w:t>
      </w:r>
    </w:p>
    <w:p w:rsidR="00B56DE0" w:rsidRDefault="00B56DE0" w:rsidP="00B56DE0">
      <w:pPr>
        <w:overflowPunct/>
        <w:autoSpaceDE/>
        <w:adjustRightInd/>
        <w:rPr>
          <w:rFonts w:ascii="Calibri" w:hAnsi="Calibri"/>
          <w:szCs w:val="24"/>
          <w:lang w:eastAsia="en-US"/>
        </w:rPr>
      </w:pPr>
      <w:r>
        <w:rPr>
          <w:rFonts w:ascii="Calibri" w:hAnsi="Calibri"/>
          <w:szCs w:val="24"/>
          <w:lang w:eastAsia="en-US"/>
        </w:rPr>
        <w:t xml:space="preserve">                                                   </w:t>
      </w:r>
    </w:p>
    <w:p w:rsidR="00B56DE0" w:rsidRDefault="00B56DE0" w:rsidP="00B56DE0">
      <w:pPr>
        <w:overflowPunct/>
        <w:autoSpaceDE/>
        <w:adjustRightInd/>
        <w:spacing w:after="200"/>
        <w:rPr>
          <w:rFonts w:ascii="Calibri" w:hAnsi="Calibri"/>
          <w:szCs w:val="24"/>
          <w:lang w:eastAsia="en-US"/>
        </w:rPr>
      </w:pPr>
      <w:r>
        <w:rPr>
          <w:rFonts w:ascii="Calibri" w:hAnsi="Calibri"/>
          <w:b/>
          <w:szCs w:val="24"/>
          <w:lang w:eastAsia="en-US"/>
        </w:rPr>
        <w:t>Výdej obědů</w:t>
      </w:r>
      <w:r>
        <w:rPr>
          <w:rFonts w:ascii="Calibri" w:hAnsi="Calibri"/>
          <w:szCs w:val="24"/>
          <w:lang w:eastAsia="en-US"/>
        </w:rPr>
        <w:t xml:space="preserve"> je </w:t>
      </w:r>
      <w:proofErr w:type="gramStart"/>
      <w:r>
        <w:rPr>
          <w:rFonts w:ascii="Calibri" w:hAnsi="Calibri"/>
          <w:szCs w:val="24"/>
          <w:lang w:eastAsia="en-US"/>
        </w:rPr>
        <w:t>zahájen  ve</w:t>
      </w:r>
      <w:proofErr w:type="gramEnd"/>
      <w:r>
        <w:rPr>
          <w:rFonts w:ascii="Calibri" w:hAnsi="Calibri"/>
          <w:szCs w:val="24"/>
          <w:lang w:eastAsia="en-US"/>
        </w:rPr>
        <w:t xml:space="preserve">       12.00 hod.</w:t>
      </w:r>
      <w:bookmarkStart w:id="0" w:name="_GoBack"/>
      <w:bookmarkEnd w:id="0"/>
    </w:p>
    <w:p w:rsidR="00B56DE0" w:rsidRPr="00EF5FD9" w:rsidRDefault="00B56DE0" w:rsidP="00B56DE0">
      <w:pPr>
        <w:pStyle w:val="Nadpis3"/>
        <w:rPr>
          <w:color w:val="0000FF"/>
        </w:rPr>
      </w:pPr>
      <w:proofErr w:type="gramStart"/>
      <w:r w:rsidRPr="00EF5FD9">
        <w:rPr>
          <w:color w:val="0000FF"/>
        </w:rPr>
        <w:lastRenderedPageBreak/>
        <w:t>Výdej  stravy</w:t>
      </w:r>
      <w:proofErr w:type="gramEnd"/>
      <w:r w:rsidRPr="00EF5FD9">
        <w:rPr>
          <w:color w:val="0000FF"/>
        </w:rPr>
        <w:t xml:space="preserve"> při neplánované nepřítomnosti strávníka</w:t>
      </w:r>
    </w:p>
    <w:p w:rsidR="00B56DE0" w:rsidRDefault="00B56DE0" w:rsidP="00B56DE0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szCs w:val="24"/>
          <w:lang w:eastAsia="en-US"/>
        </w:rPr>
      </w:pPr>
      <w:r w:rsidRPr="00C273C2">
        <w:rPr>
          <w:rFonts w:ascii="Calibri" w:hAnsi="Calibri"/>
          <w:szCs w:val="24"/>
          <w:lang w:eastAsia="en-US"/>
        </w:rPr>
        <w:t>Výdej do přinesených jídlonosičů rodičům nemocných dětí se provádí pouze 1.den nepřítomnosti v době od 12.00 hod. do 12.30 hod.</w:t>
      </w:r>
      <w:r>
        <w:rPr>
          <w:rFonts w:ascii="Calibri" w:hAnsi="Calibri"/>
          <w:szCs w:val="24"/>
          <w:lang w:eastAsia="en-US"/>
        </w:rPr>
        <w:t xml:space="preserve"> V období provozu pouze MŠ bude oběd vydáván od 11.15 hod. do 11.45 hod.</w:t>
      </w:r>
      <w:r w:rsidRPr="00C273C2">
        <w:rPr>
          <w:rFonts w:ascii="Calibri" w:hAnsi="Calibri"/>
          <w:szCs w:val="24"/>
          <w:lang w:eastAsia="en-US"/>
        </w:rPr>
        <w:t xml:space="preserve"> Tento oběd je určen k okamžité spotřebě a nelze jej z hygienických důvodů déle uchovávat.</w:t>
      </w:r>
      <w:r>
        <w:rPr>
          <w:rFonts w:ascii="Calibri" w:hAnsi="Calibri"/>
          <w:szCs w:val="24"/>
          <w:lang w:eastAsia="en-US"/>
        </w:rPr>
        <w:t xml:space="preserve"> </w:t>
      </w:r>
    </w:p>
    <w:p w:rsidR="00B56DE0" w:rsidRPr="009A064B" w:rsidRDefault="00B56DE0" w:rsidP="00B56DE0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szCs w:val="24"/>
          <w:lang w:eastAsia="en-US"/>
        </w:rPr>
      </w:pPr>
      <w:r w:rsidRPr="009A064B">
        <w:rPr>
          <w:rFonts w:ascii="Calibri" w:hAnsi="Calibri"/>
          <w:szCs w:val="24"/>
          <w:lang w:eastAsia="en-US"/>
        </w:rPr>
        <w:t>Strávník je povinen přinést vlastní nádoby v čistém, nepoškozeném a dostatečném množství. Pokud nebude připraveno dostatečné množství nádobí, chápeme to tak, že strávník nemá zájem o dezert, s</w:t>
      </w:r>
      <w:r>
        <w:rPr>
          <w:rFonts w:ascii="Calibri" w:hAnsi="Calibri"/>
          <w:szCs w:val="24"/>
          <w:lang w:eastAsia="en-US"/>
        </w:rPr>
        <w:t xml:space="preserve">alát, polévku, hlavní chod </w:t>
      </w:r>
      <w:r w:rsidRPr="009A064B">
        <w:rPr>
          <w:rFonts w:ascii="Calibri" w:hAnsi="Calibri"/>
          <w:szCs w:val="24"/>
          <w:lang w:eastAsia="en-US"/>
        </w:rPr>
        <w:t>(připravovat budeme v opačném pořadí). V jídelním lístku lze zjistit, co se daný den podává. Stravu nebudeme z bezpečnostních důvodů vydávat ani do skleněných nádob a s ohledem na §2 zákona č. 258/2000 Sb. o ochraně veřejného zdraví nedoporučujeme používat hliníkové nosiče.</w:t>
      </w:r>
    </w:p>
    <w:p w:rsidR="00B56DE0" w:rsidRPr="009A064B" w:rsidRDefault="00B56DE0" w:rsidP="00B56DE0">
      <w:pPr>
        <w:overflowPunct/>
        <w:autoSpaceDE/>
        <w:autoSpaceDN/>
        <w:adjustRightInd/>
        <w:spacing w:after="200"/>
        <w:textAlignment w:val="auto"/>
        <w:rPr>
          <w:rFonts w:ascii="Calibri" w:hAnsi="Calibri"/>
          <w:szCs w:val="24"/>
          <w:lang w:eastAsia="en-US"/>
        </w:rPr>
      </w:pPr>
      <w:r>
        <w:rPr>
          <w:rFonts w:ascii="Calibri" w:hAnsi="Calibri"/>
          <w:szCs w:val="24"/>
          <w:lang w:eastAsia="en-US"/>
        </w:rPr>
        <w:t>Strávník předá</w:t>
      </w:r>
      <w:r w:rsidRPr="009A064B">
        <w:rPr>
          <w:rFonts w:ascii="Calibri" w:hAnsi="Calibri"/>
          <w:szCs w:val="24"/>
          <w:lang w:eastAsia="en-US"/>
        </w:rPr>
        <w:t xml:space="preserve"> jí</w:t>
      </w:r>
      <w:r>
        <w:rPr>
          <w:rFonts w:ascii="Calibri" w:hAnsi="Calibri"/>
          <w:szCs w:val="24"/>
          <w:lang w:eastAsia="en-US"/>
        </w:rPr>
        <w:t>dlonosič zaměstnanci školy</w:t>
      </w:r>
      <w:r w:rsidRPr="009A064B">
        <w:rPr>
          <w:rFonts w:ascii="Calibri" w:hAnsi="Calibri"/>
          <w:szCs w:val="24"/>
          <w:lang w:eastAsia="en-US"/>
        </w:rPr>
        <w:t xml:space="preserve"> před začátkem výdeje (vhodné je v ranních hodinách). Jídlonosič</w:t>
      </w:r>
      <w:r>
        <w:rPr>
          <w:rFonts w:ascii="Calibri" w:hAnsi="Calibri"/>
          <w:szCs w:val="24"/>
          <w:lang w:eastAsia="en-US"/>
        </w:rPr>
        <w:t xml:space="preserve"> bude označen jménem. </w:t>
      </w:r>
      <w:r w:rsidRPr="009A064B">
        <w:rPr>
          <w:rFonts w:ascii="Calibri" w:hAnsi="Calibri"/>
          <w:szCs w:val="24"/>
          <w:lang w:eastAsia="en-US"/>
        </w:rPr>
        <w:t>Osobní odběr do jídlonosiče probíhá v době od 1</w:t>
      </w:r>
      <w:r>
        <w:rPr>
          <w:rFonts w:ascii="Calibri" w:hAnsi="Calibri"/>
          <w:szCs w:val="24"/>
          <w:lang w:eastAsia="en-US"/>
        </w:rPr>
        <w:t>2</w:t>
      </w:r>
      <w:r w:rsidRPr="009A064B">
        <w:rPr>
          <w:rFonts w:ascii="Calibri" w:hAnsi="Calibri"/>
          <w:szCs w:val="24"/>
          <w:lang w:eastAsia="en-US"/>
        </w:rPr>
        <w:t>.</w:t>
      </w:r>
      <w:r>
        <w:rPr>
          <w:rFonts w:ascii="Calibri" w:hAnsi="Calibri"/>
          <w:szCs w:val="24"/>
          <w:lang w:eastAsia="en-US"/>
        </w:rPr>
        <w:t>00 d</w:t>
      </w:r>
      <w:r w:rsidRPr="009A064B">
        <w:rPr>
          <w:rFonts w:ascii="Calibri" w:hAnsi="Calibri"/>
          <w:szCs w:val="24"/>
          <w:lang w:eastAsia="en-US"/>
        </w:rPr>
        <w:t>o 1</w:t>
      </w:r>
      <w:r>
        <w:rPr>
          <w:rFonts w:ascii="Calibri" w:hAnsi="Calibri"/>
          <w:szCs w:val="24"/>
          <w:lang w:eastAsia="en-US"/>
        </w:rPr>
        <w:t>2</w:t>
      </w:r>
      <w:r w:rsidRPr="009A064B">
        <w:rPr>
          <w:rFonts w:ascii="Calibri" w:hAnsi="Calibri"/>
          <w:szCs w:val="24"/>
          <w:lang w:eastAsia="en-US"/>
        </w:rPr>
        <w:t>.30 h</w:t>
      </w:r>
      <w:r>
        <w:rPr>
          <w:rFonts w:ascii="Calibri" w:hAnsi="Calibri"/>
          <w:szCs w:val="24"/>
          <w:lang w:eastAsia="en-US"/>
        </w:rPr>
        <w:t>od</w:t>
      </w:r>
      <w:r w:rsidRPr="009A064B">
        <w:rPr>
          <w:rFonts w:ascii="Calibri" w:hAnsi="Calibri"/>
          <w:szCs w:val="24"/>
          <w:lang w:eastAsia="en-US"/>
        </w:rPr>
        <w:t xml:space="preserve">. </w:t>
      </w:r>
      <w:r>
        <w:rPr>
          <w:rFonts w:ascii="Calibri" w:hAnsi="Calibri"/>
          <w:szCs w:val="24"/>
          <w:lang w:eastAsia="en-US"/>
        </w:rPr>
        <w:t xml:space="preserve"> (11.15 – 11.45 hod.). </w:t>
      </w:r>
      <w:r w:rsidRPr="009A064B">
        <w:rPr>
          <w:rFonts w:ascii="Calibri" w:hAnsi="Calibri"/>
          <w:szCs w:val="24"/>
          <w:lang w:eastAsia="en-US"/>
        </w:rPr>
        <w:t>Strava v jídlonosičích je určena k okamžité spotřebě. Mezi výdejem stravy pro žáky se jídlonosiče plnit nebudou. Strávník, který bude požadovat vydání do jídlonosiče, bude muset počkat do ukončení výdeje pro žáky.</w:t>
      </w:r>
    </w:p>
    <w:p w:rsidR="00B56DE0" w:rsidRPr="00C273C2" w:rsidRDefault="00B56DE0" w:rsidP="00B56DE0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szCs w:val="24"/>
          <w:lang w:eastAsia="en-US"/>
        </w:rPr>
      </w:pPr>
      <w:r w:rsidRPr="00C273C2">
        <w:rPr>
          <w:rFonts w:ascii="Calibri" w:hAnsi="Calibri"/>
          <w:szCs w:val="24"/>
          <w:lang w:eastAsia="en-US"/>
        </w:rPr>
        <w:t>Při nepřítomnosti dítěte v MŠ a neodhlášení stravy se ranní svačina z hygienických důvodů vydá pouze v době přesnídávky: 8.15-8.30 hodin. Nelze ji tedy vydávat společně s obědem. Pokud si budete vyzvedávat dítě po obědě a má přihlášenou odpolední svačinu, nelze tuto svačinu z provozních důvodů vydávat spolu s obědem (svačina se připravuje až po vydání obědů). Tuto svačinu lze vyzvednout v době odpolední svačiny: 14.00-14.15 hodin.</w:t>
      </w:r>
    </w:p>
    <w:p w:rsidR="00B56DE0" w:rsidRPr="00A73C23" w:rsidRDefault="00B56DE0" w:rsidP="00B56DE0">
      <w:pPr>
        <w:pStyle w:val="Nadpis3"/>
        <w:rPr>
          <w:color w:val="0000FF"/>
        </w:rPr>
      </w:pPr>
      <w:r w:rsidRPr="00A73C23">
        <w:rPr>
          <w:color w:val="0000FF"/>
        </w:rPr>
        <w:t>Dietní stravování</w:t>
      </w:r>
    </w:p>
    <w:p w:rsidR="00B56DE0" w:rsidRDefault="00B56DE0" w:rsidP="00B56DE0">
      <w:pPr>
        <w:overflowPunct/>
        <w:autoSpaceDE/>
        <w:autoSpaceDN/>
        <w:adjustRightInd/>
        <w:textAlignment w:val="auto"/>
        <w:rPr>
          <w:rFonts w:ascii="Calibri" w:hAnsi="Calibri" w:cs="Arial"/>
          <w:szCs w:val="24"/>
        </w:rPr>
      </w:pPr>
      <w:r w:rsidRPr="006D31F5">
        <w:rPr>
          <w:rFonts w:ascii="Calibri" w:hAnsi="Calibri" w:cs="Arial"/>
          <w:szCs w:val="24"/>
        </w:rPr>
        <w:t xml:space="preserve">Podávání stravy připravované v rodině dítěte ve školní jídelně není stravovací službou ve smyslu § 23 odst. 1 zákona č. 258/2000 Sb., o ochraně veřejného zdraví a o změně některých souvisejících zákonů, ve znění pozdějších předpisů, a nepodléhá tedy výkonu státního zdravotního dozoru orgánů ochrany veřejného </w:t>
      </w:r>
      <w:proofErr w:type="spellStart"/>
      <w:r w:rsidRPr="006D31F5">
        <w:rPr>
          <w:rFonts w:ascii="Calibri" w:hAnsi="Calibri" w:cs="Arial"/>
          <w:szCs w:val="24"/>
        </w:rPr>
        <w:t>zdraví.Individuální</w:t>
      </w:r>
      <w:proofErr w:type="spellEnd"/>
      <w:r w:rsidRPr="006D31F5">
        <w:rPr>
          <w:rFonts w:ascii="Calibri" w:hAnsi="Calibri" w:cs="Arial"/>
          <w:szCs w:val="24"/>
        </w:rPr>
        <w:t xml:space="preserve"> stravování není upraveno ani v zákoně č. 561/2004 Sb., o předškolním, základním, středním, vyšším odborném a jiném vzdělávání (školský zákon), ve znění pozdějších předpisů.</w:t>
      </w:r>
    </w:p>
    <w:p w:rsidR="00B56DE0" w:rsidRPr="006D31F5" w:rsidRDefault="00B56DE0" w:rsidP="00B56DE0">
      <w:pPr>
        <w:overflowPunct/>
        <w:autoSpaceDE/>
        <w:autoSpaceDN/>
        <w:adjustRightInd/>
        <w:textAlignment w:val="auto"/>
        <w:rPr>
          <w:rFonts w:ascii="Calibri" w:hAnsi="Calibri" w:cs="Arial"/>
          <w:szCs w:val="24"/>
        </w:rPr>
      </w:pPr>
      <w:r w:rsidRPr="001743AA">
        <w:rPr>
          <w:rFonts w:ascii="Calibri" w:hAnsi="Calibri" w:cs="Arial"/>
        </w:rPr>
        <w:t>Realizace tohoto způsobu stravování je plně v kompetenci provozovatele stravovací služby na základě jeho dohody s rodiči nebo jiným zákonným zástupcem dítěte.</w:t>
      </w:r>
    </w:p>
    <w:p w:rsidR="00B56DE0" w:rsidRPr="001743AA" w:rsidRDefault="00B56DE0" w:rsidP="00B56DE0">
      <w:pPr>
        <w:rPr>
          <w:rFonts w:ascii="Calibri" w:hAnsi="Calibri" w:cs="Arial"/>
        </w:rPr>
      </w:pPr>
      <w:r w:rsidRPr="001743AA">
        <w:rPr>
          <w:rFonts w:ascii="Calibri" w:hAnsi="Calibri" w:cs="Arial"/>
        </w:rPr>
        <w:t>Rodiče nebo jiný zák</w:t>
      </w:r>
      <w:r>
        <w:rPr>
          <w:rFonts w:ascii="Calibri" w:hAnsi="Calibri" w:cs="Arial"/>
        </w:rPr>
        <w:t xml:space="preserve">onný zástupce dítěte doloží </w:t>
      </w:r>
      <w:r w:rsidRPr="001743AA">
        <w:rPr>
          <w:rFonts w:ascii="Calibri" w:hAnsi="Calibri" w:cs="Arial"/>
        </w:rPr>
        <w:t>provozovateli stravovacího zařízení vyjádření praktického lékaře pro děti a dorost, který dítě registruje, že dítě má zdravotní indikaci k dietnímu způsobu stravování.</w:t>
      </w:r>
    </w:p>
    <w:p w:rsidR="00B56DE0" w:rsidRDefault="00B56DE0" w:rsidP="00B56DE0">
      <w:pPr>
        <w:rPr>
          <w:rFonts w:ascii="Calibri" w:hAnsi="Calibri" w:cs="Arial"/>
        </w:rPr>
      </w:pPr>
      <w:r w:rsidRPr="001743AA">
        <w:rPr>
          <w:rFonts w:ascii="Calibri" w:hAnsi="Calibri" w:cs="Arial"/>
        </w:rPr>
        <w:t>Při dodržení výše uvedených požadavků nesmí individuální způsob stravování dětí narušit provoz stravovacího zařízení.</w:t>
      </w:r>
    </w:p>
    <w:p w:rsidR="00B56DE0" w:rsidRDefault="00B56DE0" w:rsidP="00B56DE0">
      <w:pPr>
        <w:rPr>
          <w:rFonts w:ascii="Calibri" w:hAnsi="Calibri" w:cs="Arial"/>
        </w:rPr>
      </w:pPr>
    </w:p>
    <w:p w:rsidR="00B56DE0" w:rsidRPr="00563A0E" w:rsidRDefault="00B56DE0" w:rsidP="00B56DE0">
      <w:pPr>
        <w:rPr>
          <w:rFonts w:ascii="Calibri" w:hAnsi="Calibri"/>
          <w:b/>
        </w:rPr>
      </w:pPr>
      <w:r w:rsidRPr="00563A0E">
        <w:rPr>
          <w:rFonts w:ascii="Calibri" w:hAnsi="Calibri"/>
          <w:b/>
        </w:rPr>
        <w:t>Zákonný zástupce ráno odevzdá ve školní jídelně připravené pokrmy v označených nádobách (jménem dítěte a datem) určených k ohřevu v mikrovlnné troubě, který pracovník školní kuchyně uloží do chladničky. Kuchařka v době oběda oh</w:t>
      </w:r>
      <w:r>
        <w:rPr>
          <w:rFonts w:ascii="Calibri" w:hAnsi="Calibri"/>
          <w:b/>
        </w:rPr>
        <w:t xml:space="preserve">řeje pokrm v mikrovlnné troubě, </w:t>
      </w:r>
      <w:r w:rsidRPr="00563A0E">
        <w:rPr>
          <w:rFonts w:ascii="Calibri" w:hAnsi="Calibri"/>
          <w:b/>
        </w:rPr>
        <w:t>přeloží na tal</w:t>
      </w:r>
      <w:r>
        <w:rPr>
          <w:rFonts w:ascii="Calibri" w:hAnsi="Calibri"/>
          <w:b/>
        </w:rPr>
        <w:t xml:space="preserve">íře a předá ho </w:t>
      </w:r>
      <w:r w:rsidRPr="00563A0E">
        <w:rPr>
          <w:rFonts w:ascii="Calibri" w:hAnsi="Calibri"/>
          <w:b/>
        </w:rPr>
        <w:t>dítě</w:t>
      </w:r>
      <w:r>
        <w:rPr>
          <w:rFonts w:ascii="Calibri" w:hAnsi="Calibri"/>
          <w:b/>
        </w:rPr>
        <w:t>ti.</w:t>
      </w:r>
      <w:r w:rsidRPr="00563A0E">
        <w:rPr>
          <w:rFonts w:ascii="Calibri" w:hAnsi="Calibri"/>
          <w:b/>
        </w:rPr>
        <w:t xml:space="preserve"> Použité nádoby budou vráceny rodičům při odchodu dítěte ze školy.</w:t>
      </w:r>
    </w:p>
    <w:p w:rsidR="00B56DE0" w:rsidRDefault="00B56DE0" w:rsidP="00B56DE0">
      <w:pPr>
        <w:rPr>
          <w:b/>
        </w:rPr>
      </w:pPr>
      <w:r w:rsidRPr="00563A0E">
        <w:rPr>
          <w:rFonts w:ascii="Calibri" w:hAnsi="Calibri"/>
          <w:b/>
        </w:rPr>
        <w:lastRenderedPageBreak/>
        <w:t>Školní jídelna nezajišťuje pro výše uvedené dítě přípravu stravy, pouze její ohřev a podání</w:t>
      </w:r>
      <w:r w:rsidRPr="00C304F0">
        <w:rPr>
          <w:b/>
        </w:rPr>
        <w:t>.</w:t>
      </w:r>
    </w:p>
    <w:p w:rsidR="00B56DE0" w:rsidRDefault="00B56DE0" w:rsidP="00B56DE0">
      <w:pPr>
        <w:rPr>
          <w:rFonts w:ascii="Calibri" w:hAnsi="Calibri" w:cs="Arial"/>
        </w:rPr>
      </w:pPr>
    </w:p>
    <w:p w:rsidR="00B56DE0" w:rsidRDefault="00B56DE0" w:rsidP="00B56DE0">
      <w:pPr>
        <w:rPr>
          <w:rFonts w:ascii="Calibri" w:hAnsi="Calibri" w:cs="Arial"/>
        </w:rPr>
      </w:pPr>
    </w:p>
    <w:p w:rsidR="00B56DE0" w:rsidRPr="00DD5604" w:rsidRDefault="00B56DE0" w:rsidP="00B56DE0">
      <w:pPr>
        <w:pStyle w:val="DefinitionTerm"/>
        <w:widowControl/>
        <w:rPr>
          <w:rFonts w:ascii="Calibri" w:hAnsi="Calibri" w:cs="Arial"/>
        </w:rPr>
      </w:pPr>
    </w:p>
    <w:p w:rsidR="00B56DE0" w:rsidRPr="00DD5604" w:rsidRDefault="00B56DE0" w:rsidP="00B56DE0">
      <w:pPr>
        <w:rPr>
          <w:rFonts w:ascii="Calibri" w:hAnsi="Calibri" w:cs="Arial"/>
          <w:color w:val="0000FF"/>
        </w:rPr>
      </w:pPr>
      <w:r w:rsidRPr="00DD5604">
        <w:rPr>
          <w:rFonts w:ascii="Calibri" w:hAnsi="Calibri" w:cs="Arial"/>
          <w:color w:val="0000FF"/>
        </w:rPr>
        <w:t>Alergeny v potravinách</w:t>
      </w:r>
    </w:p>
    <w:p w:rsidR="00B56DE0" w:rsidRPr="00352F9E" w:rsidRDefault="00B56DE0" w:rsidP="00B56DE0">
      <w:pPr>
        <w:rPr>
          <w:rFonts w:ascii="Calibri" w:hAnsi="Calibri"/>
          <w:b/>
        </w:rPr>
      </w:pPr>
      <w:r w:rsidRPr="00DD5604">
        <w:rPr>
          <w:rFonts w:ascii="Calibri" w:hAnsi="Calibri"/>
        </w:rPr>
        <w:t xml:space="preserve">Školní jídelna je povinna označit vyrobený pokrm </w:t>
      </w:r>
      <w:proofErr w:type="gramStart"/>
      <w:r w:rsidRPr="00DD5604">
        <w:rPr>
          <w:rFonts w:ascii="Calibri" w:hAnsi="Calibri"/>
        </w:rPr>
        <w:t>alergenní  složkou</w:t>
      </w:r>
      <w:proofErr w:type="gramEnd"/>
      <w:r w:rsidRPr="00DD5604">
        <w:rPr>
          <w:rFonts w:ascii="Calibri" w:hAnsi="Calibri"/>
        </w:rPr>
        <w:t>, ale nebude brát zřetel na jednotlivé přecitlivělosti strávníků. Tuto skutečnost si musí každý strávník sám uhlídat.</w:t>
      </w:r>
      <w:r w:rsidRPr="00352F9E">
        <w:rPr>
          <w:rFonts w:ascii="Calibri" w:hAnsi="Calibri"/>
          <w:b/>
        </w:rPr>
        <w:t xml:space="preserve"> </w:t>
      </w:r>
      <w:r w:rsidRPr="00DD5604">
        <w:rPr>
          <w:rFonts w:ascii="Calibri" w:hAnsi="Calibri"/>
        </w:rPr>
        <w:t>Jídelna má pouze v této oblasti funkci informační tak, jako každý výrobce potravin a pokrmů. Školní stravování zajišťuje stravování dětí, žáků a studentů podle jednotlivých věkových kategorií a výživových požadavků. Nelze spojovat dietní stravování s přecitlivělostí na některý alergen.</w:t>
      </w:r>
      <w:r w:rsidRPr="00352F9E">
        <w:rPr>
          <w:rFonts w:ascii="Calibri" w:hAnsi="Calibri"/>
          <w:b/>
        </w:rPr>
        <w:t xml:space="preserve"> </w:t>
      </w:r>
    </w:p>
    <w:p w:rsidR="00B56DE0" w:rsidRPr="00352F9E" w:rsidRDefault="00B56DE0" w:rsidP="00B56DE0">
      <w:pPr>
        <w:rPr>
          <w:rFonts w:ascii="Calibri" w:hAnsi="Calibri"/>
        </w:rPr>
      </w:pPr>
    </w:p>
    <w:p w:rsidR="00B56DE0" w:rsidRPr="0069763C" w:rsidRDefault="00B56DE0" w:rsidP="00B56DE0">
      <w:pPr>
        <w:rPr>
          <w:rFonts w:ascii="Calibri" w:hAnsi="Calibri"/>
        </w:rPr>
      </w:pPr>
      <w:r w:rsidRPr="00EB07D3">
        <w:rPr>
          <w:rFonts w:ascii="Calibri" w:hAnsi="Calibri"/>
        </w:rPr>
        <w:t>Ve školní jídelně ZŠ a MŠ Štěpánovice a výdejně Zvíkov se stravují pouze žáci a děti školy. Jedná se o neměnnou skupinu strávníků a z tohoto důvodu nebudou na jídelníčku alergeny uváděny. Případná alergie strávníka je řešena individuálně.</w:t>
      </w:r>
      <w:r>
        <w:rPr>
          <w:rFonts w:ascii="Calibri" w:hAnsi="Calibri"/>
        </w:rPr>
        <w:t xml:space="preserve"> Informaci o alergenu sdělí zaměstnanci kuchyně nebo školní výdejny.</w:t>
      </w:r>
      <w:r w:rsidRPr="0069763C">
        <w:rPr>
          <w:rFonts w:ascii="Calibri" w:hAnsi="Calibri"/>
        </w:rPr>
        <w:t xml:space="preserve"> Přítomnost alergenu bude přenesena z receptur a ingrediencí, které byly použity při výrobě jednotlivých pokrmů ve školní jídelně.  </w:t>
      </w:r>
    </w:p>
    <w:p w:rsidR="00B56DE0" w:rsidRDefault="00B56DE0" w:rsidP="00B56DE0">
      <w:pPr>
        <w:rPr>
          <w:rFonts w:ascii="Calibri" w:hAnsi="Calibri"/>
        </w:rPr>
      </w:pPr>
    </w:p>
    <w:p w:rsidR="00B56DE0" w:rsidRDefault="00B56DE0" w:rsidP="00B56DE0">
      <w:pPr>
        <w:rPr>
          <w:rFonts w:ascii="Calibri" w:hAnsi="Calibri"/>
        </w:rPr>
      </w:pPr>
      <w:r>
        <w:rPr>
          <w:rFonts w:ascii="Calibri" w:hAnsi="Calibri"/>
        </w:rPr>
        <w:t>Tabulka alergenů viz. Příloha č. 1</w:t>
      </w:r>
    </w:p>
    <w:p w:rsidR="00B56DE0" w:rsidRDefault="00B56DE0" w:rsidP="00B56DE0">
      <w:pPr>
        <w:rPr>
          <w:rFonts w:ascii="Calibri" w:hAnsi="Calibri"/>
        </w:rPr>
      </w:pPr>
    </w:p>
    <w:p w:rsidR="00B56DE0" w:rsidRPr="0069763C" w:rsidRDefault="00B56DE0" w:rsidP="00B56DE0">
      <w:pPr>
        <w:pStyle w:val="Nadpis5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eastAsia="cs-CZ"/>
        </w:rPr>
      </w:pPr>
      <w:r w:rsidRPr="0069763C">
        <w:rPr>
          <w:lang w:eastAsia="cs-CZ"/>
        </w:rPr>
        <w:t>Informace o množství pokrmu</w:t>
      </w:r>
    </w:p>
    <w:p w:rsidR="00B56DE0" w:rsidRPr="0069763C" w:rsidRDefault="00B56DE0" w:rsidP="00B56DE0">
      <w:pPr>
        <w:rPr>
          <w:rFonts w:ascii="Calibri" w:hAnsi="Calibri"/>
        </w:rPr>
      </w:pPr>
      <w:proofErr w:type="gramStart"/>
      <w:r>
        <w:rPr>
          <w:rFonts w:ascii="Calibri" w:hAnsi="Calibri"/>
        </w:rPr>
        <w:t>Povinnost  pro</w:t>
      </w:r>
      <w:r w:rsidRPr="0069763C">
        <w:rPr>
          <w:rFonts w:ascii="Calibri" w:hAnsi="Calibri"/>
        </w:rPr>
        <w:t>vozovatele</w:t>
      </w:r>
      <w:proofErr w:type="gramEnd"/>
      <w:r w:rsidRPr="0069763C">
        <w:rPr>
          <w:rFonts w:ascii="Calibri" w:hAnsi="Calibri"/>
        </w:rPr>
        <w:t xml:space="preserve">  stravovací  služby  poskytnout  spotřebiteli  informaci  o  množství </w:t>
      </w:r>
    </w:p>
    <w:p w:rsidR="00B56DE0" w:rsidRDefault="00B56DE0" w:rsidP="00B56DE0">
      <w:pPr>
        <w:rPr>
          <w:rFonts w:ascii="Calibri" w:hAnsi="Calibri"/>
        </w:rPr>
      </w:pPr>
      <w:proofErr w:type="gramStart"/>
      <w:r w:rsidRPr="0069763C">
        <w:rPr>
          <w:rFonts w:ascii="Calibri" w:hAnsi="Calibri"/>
        </w:rPr>
        <w:t>pokrmu  dle</w:t>
      </w:r>
      <w:proofErr w:type="gramEnd"/>
      <w:r w:rsidRPr="0069763C">
        <w:rPr>
          <w:rFonts w:ascii="Calibri" w:hAnsi="Calibri"/>
        </w:rPr>
        <w:t xml:space="preserve">  §  9a  odst.  1písm.  c)  </w:t>
      </w:r>
      <w:proofErr w:type="gramStart"/>
      <w:r w:rsidRPr="0069763C">
        <w:rPr>
          <w:rFonts w:ascii="Calibri" w:hAnsi="Calibri"/>
        </w:rPr>
        <w:t>zákona  č</w:t>
      </w:r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 xml:space="preserve">  110/</w:t>
      </w:r>
      <w:proofErr w:type="gramStart"/>
      <w:r>
        <w:rPr>
          <w:rFonts w:ascii="Calibri" w:hAnsi="Calibri"/>
        </w:rPr>
        <w:t>1997  Sb.</w:t>
      </w:r>
      <w:proofErr w:type="gramEnd"/>
      <w:r>
        <w:rPr>
          <w:rFonts w:ascii="Calibri" w:hAnsi="Calibri"/>
        </w:rPr>
        <w:t xml:space="preserve">  </w:t>
      </w:r>
      <w:proofErr w:type="gramStart"/>
      <w:r>
        <w:rPr>
          <w:rFonts w:ascii="Calibri" w:hAnsi="Calibri"/>
        </w:rPr>
        <w:t>se  vztahuje</w:t>
      </w:r>
      <w:proofErr w:type="gramEnd"/>
      <w:r>
        <w:rPr>
          <w:rFonts w:ascii="Calibri" w:hAnsi="Calibri"/>
        </w:rPr>
        <w:t xml:space="preserve"> na  všechny </w:t>
      </w:r>
      <w:r w:rsidRPr="0069763C">
        <w:rPr>
          <w:rFonts w:ascii="Calibri" w:hAnsi="Calibri"/>
        </w:rPr>
        <w:t>provozovatele společného stravování.</w:t>
      </w:r>
      <w:r>
        <w:rPr>
          <w:rFonts w:ascii="Calibri" w:hAnsi="Calibri"/>
        </w:rPr>
        <w:t xml:space="preserve"> </w:t>
      </w:r>
    </w:p>
    <w:p w:rsidR="00B56DE0" w:rsidRDefault="00B56DE0" w:rsidP="00B56DE0">
      <w:pPr>
        <w:rPr>
          <w:rFonts w:ascii="Calibri" w:hAnsi="Calibri"/>
        </w:rPr>
      </w:pPr>
      <w:r>
        <w:rPr>
          <w:rFonts w:ascii="Calibri" w:hAnsi="Calibri"/>
        </w:rPr>
        <w:t>Množství pokrmu je normováno dle „Receptury pokrmů pro školní stravování 2007“ suroviny před tepelným zpracování.</w:t>
      </w:r>
    </w:p>
    <w:p w:rsidR="00B56DE0" w:rsidRDefault="00B56DE0" w:rsidP="00B56DE0">
      <w:pPr>
        <w:rPr>
          <w:rFonts w:ascii="Calibri" w:hAnsi="Calibri"/>
        </w:rPr>
      </w:pPr>
    </w:p>
    <w:p w:rsidR="00B56DE0" w:rsidRPr="0069763C" w:rsidRDefault="00B56DE0" w:rsidP="00B56DE0">
      <w:pPr>
        <w:rPr>
          <w:rFonts w:ascii="Calibri" w:hAnsi="Calibri"/>
        </w:rPr>
      </w:pPr>
      <w:r>
        <w:rPr>
          <w:rFonts w:ascii="Calibri" w:hAnsi="Calibri"/>
        </w:rPr>
        <w:t xml:space="preserve">Tabulka množství pokrmů viz. Příloha č.2 </w:t>
      </w:r>
      <w:proofErr w:type="gramStart"/>
      <w:r>
        <w:rPr>
          <w:rFonts w:ascii="Calibri" w:hAnsi="Calibri"/>
        </w:rPr>
        <w:t>-  suroviny</w:t>
      </w:r>
      <w:proofErr w:type="gramEnd"/>
      <w:r>
        <w:rPr>
          <w:rFonts w:ascii="Calibri" w:hAnsi="Calibri"/>
        </w:rPr>
        <w:t xml:space="preserve"> po tepelném zpracování</w:t>
      </w:r>
    </w:p>
    <w:p w:rsidR="00B56DE0" w:rsidRPr="00DD5604" w:rsidRDefault="00B56DE0" w:rsidP="00B56DE0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b/>
          <w:szCs w:val="24"/>
          <w:lang w:eastAsia="en-US"/>
        </w:rPr>
      </w:pPr>
    </w:p>
    <w:p w:rsidR="00B56DE0" w:rsidRPr="00A73C23" w:rsidRDefault="00B56DE0" w:rsidP="00B56DE0">
      <w:pPr>
        <w:pStyle w:val="Nadpis4"/>
        <w:rPr>
          <w:color w:val="auto"/>
        </w:rPr>
      </w:pPr>
      <w:r w:rsidRPr="00A73C23">
        <w:rPr>
          <w:color w:val="0000FF"/>
        </w:rPr>
        <w:t xml:space="preserve">Stanovisko k aplikaci vyhlášky č. 282/2016 </w:t>
      </w:r>
      <w:proofErr w:type="gramStart"/>
      <w:r w:rsidRPr="00A73C23">
        <w:rPr>
          <w:color w:val="0000FF"/>
        </w:rPr>
        <w:t>Sb.(</w:t>
      </w:r>
      <w:proofErr w:type="spellStart"/>
      <w:proofErr w:type="gramEnd"/>
      <w:r w:rsidRPr="00A73C23">
        <w:rPr>
          <w:color w:val="0000FF"/>
        </w:rPr>
        <w:t>pamlsková</w:t>
      </w:r>
      <w:proofErr w:type="spellEnd"/>
      <w:r w:rsidRPr="00A73C23">
        <w:rPr>
          <w:color w:val="0000FF"/>
        </w:rPr>
        <w:t xml:space="preserve"> vyhláška</w:t>
      </w:r>
      <w:r w:rsidRPr="00A73C23">
        <w:rPr>
          <w:color w:val="auto"/>
        </w:rPr>
        <w:t>)</w:t>
      </w:r>
    </w:p>
    <w:p w:rsidR="00B56DE0" w:rsidRPr="00B433A9" w:rsidRDefault="00B56DE0" w:rsidP="00B56DE0">
      <w:pPr>
        <w:rPr>
          <w:rFonts w:ascii="Calibri" w:hAnsi="Calibri"/>
        </w:rPr>
      </w:pPr>
      <w:r w:rsidRPr="00B433A9">
        <w:rPr>
          <w:rFonts w:ascii="Calibri" w:hAnsi="Calibri"/>
        </w:rPr>
        <w:t>zařízení školního stravování  v rámci doplňkové činnosti zařazuje přesnídávky pro žáky základní školy do režimu školního stravování a proto se nevztahuje  na podávání tohoto doplňkového jídla vyhláška  č. 282/2016 Sb., neboť se jedná o činnost, která již regulována je – vyhláškou č. 107/2005 Sb. Doplňkové jídlo je v souladu s výživovou normou pro jednotlivá doplňková jídla v procentech z celkové denní výživové dávky podle věku dle přílohy č. 1 k vyhlášce č. 107/2005 Sb. a finanční limity na nákup potravin podle přílohy č. 2 k této vyhlášce. Protože se však v rámci základního vzdělávání nejedná o dotovaný produkt, částka finančního limitu nezahrnuje další zejména personální a provozní náklady zařízení školního stravování</w:t>
      </w:r>
    </w:p>
    <w:p w:rsidR="00B56DE0" w:rsidRDefault="00B56DE0" w:rsidP="00B56DE0">
      <w:pPr>
        <w:pStyle w:val="Nadpis4"/>
        <w:rPr>
          <w:color w:val="0000FF"/>
        </w:rPr>
      </w:pPr>
    </w:p>
    <w:p w:rsidR="00B56DE0" w:rsidRPr="00A73C23" w:rsidRDefault="00B56DE0" w:rsidP="00B56DE0">
      <w:pPr>
        <w:pStyle w:val="Nadpis4"/>
        <w:rPr>
          <w:color w:val="0000FF"/>
        </w:rPr>
      </w:pPr>
      <w:r w:rsidRPr="00A73C23">
        <w:rPr>
          <w:color w:val="0000FF"/>
        </w:rPr>
        <w:t>Vyúčtování stravného</w:t>
      </w:r>
    </w:p>
    <w:p w:rsidR="00B56DE0" w:rsidRDefault="00B56DE0" w:rsidP="00B56DE0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szCs w:val="24"/>
          <w:lang w:eastAsia="en-US"/>
        </w:rPr>
      </w:pPr>
      <w:r w:rsidRPr="00C273C2">
        <w:rPr>
          <w:rFonts w:ascii="Calibri" w:hAnsi="Calibri"/>
          <w:szCs w:val="24"/>
          <w:lang w:eastAsia="en-US"/>
        </w:rPr>
        <w:t xml:space="preserve">Odečítání odhlášených obědů se provádí měsíčně při výpočtu zálohy na následující měsíc. Odhlášená strava po tomto datu se odečte v následujícím měsíci. Peníze za odhlášené obědy se převádí na konci školního roku na další školní rok, budou odečteny od stravného na září. </w:t>
      </w:r>
      <w:r w:rsidRPr="00C273C2">
        <w:rPr>
          <w:rFonts w:ascii="Calibri" w:hAnsi="Calibri"/>
          <w:szCs w:val="24"/>
          <w:lang w:eastAsia="en-US"/>
        </w:rPr>
        <w:lastRenderedPageBreak/>
        <w:t>V případě, že strávník už nebude navštěvovat školní jídelnu se stravné vrací nejpozději do 30. září.</w:t>
      </w:r>
    </w:p>
    <w:p w:rsidR="00B56DE0" w:rsidRPr="00C273C2" w:rsidRDefault="00B56DE0" w:rsidP="00B56DE0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szCs w:val="24"/>
          <w:lang w:eastAsia="en-US"/>
        </w:rPr>
      </w:pPr>
    </w:p>
    <w:p w:rsidR="00B56DE0" w:rsidRPr="00A73C23" w:rsidRDefault="00B56DE0" w:rsidP="00B56DE0">
      <w:pPr>
        <w:pStyle w:val="Nadpis5"/>
      </w:pPr>
      <w:r w:rsidRPr="00A73C23">
        <w:t>Jídelní lístek</w:t>
      </w:r>
    </w:p>
    <w:p w:rsidR="00B56DE0" w:rsidRPr="00C273C2" w:rsidRDefault="00B56DE0" w:rsidP="00B56DE0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szCs w:val="24"/>
          <w:lang w:eastAsia="en-US"/>
        </w:rPr>
      </w:pPr>
      <w:r w:rsidRPr="00C273C2">
        <w:rPr>
          <w:rFonts w:ascii="Calibri" w:hAnsi="Calibri"/>
          <w:szCs w:val="24"/>
          <w:lang w:eastAsia="en-US"/>
        </w:rPr>
        <w:t>Je sestavován na základě zdravé výživy a dodržování spotřebního koše vybraných surovin. Jídelní lístek je na každý týden vyvěšen na chodbě školy a internetových stránkách školy.</w:t>
      </w:r>
    </w:p>
    <w:p w:rsidR="00B56DE0" w:rsidRDefault="00B56DE0" w:rsidP="00B56DE0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szCs w:val="24"/>
          <w:lang w:eastAsia="en-US"/>
        </w:rPr>
      </w:pPr>
      <w:proofErr w:type="gramStart"/>
      <w:r w:rsidRPr="00C273C2">
        <w:rPr>
          <w:rFonts w:ascii="Calibri" w:hAnsi="Calibri"/>
          <w:szCs w:val="24"/>
          <w:lang w:eastAsia="en-US"/>
        </w:rPr>
        <w:t>Dotazy ,</w:t>
      </w:r>
      <w:proofErr w:type="gramEnd"/>
      <w:r w:rsidRPr="00C273C2">
        <w:rPr>
          <w:rFonts w:ascii="Calibri" w:hAnsi="Calibri"/>
          <w:szCs w:val="24"/>
          <w:lang w:eastAsia="en-US"/>
        </w:rPr>
        <w:t xml:space="preserve"> připomínky, případné problémy řešte ihned s vedoucí školní jídelny. Tento provozní řád bude vyvěšen </w:t>
      </w:r>
      <w:proofErr w:type="gramStart"/>
      <w:r w:rsidRPr="00C273C2">
        <w:rPr>
          <w:rFonts w:ascii="Calibri" w:hAnsi="Calibri"/>
          <w:szCs w:val="24"/>
          <w:lang w:eastAsia="en-US"/>
        </w:rPr>
        <w:t>( stejně</w:t>
      </w:r>
      <w:proofErr w:type="gramEnd"/>
      <w:r w:rsidRPr="00C273C2">
        <w:rPr>
          <w:rFonts w:ascii="Calibri" w:hAnsi="Calibri"/>
          <w:szCs w:val="24"/>
          <w:lang w:eastAsia="en-US"/>
        </w:rPr>
        <w:t xml:space="preserve"> jako další informace týkající se jídelny) na informační tabuli naproti hl</w:t>
      </w:r>
      <w:r>
        <w:rPr>
          <w:rFonts w:ascii="Calibri" w:hAnsi="Calibri"/>
          <w:szCs w:val="24"/>
          <w:lang w:eastAsia="en-US"/>
        </w:rPr>
        <w:t>avnímu vchodu do školní budovy.</w:t>
      </w:r>
    </w:p>
    <w:p w:rsidR="00B56DE0" w:rsidRPr="002068DA" w:rsidRDefault="00B56DE0" w:rsidP="00B56DE0">
      <w:pPr>
        <w:outlineLvl w:val="0"/>
        <w:rPr>
          <w:rFonts w:ascii="Calibri" w:hAnsi="Calibri"/>
        </w:rPr>
      </w:pPr>
      <w:r w:rsidRPr="002068DA">
        <w:rPr>
          <w:rFonts w:ascii="Calibri" w:hAnsi="Calibri"/>
        </w:rPr>
        <w:t>Toto ustanovení vnitřního předpisu se vydává na dobu neurčitou.</w:t>
      </w:r>
    </w:p>
    <w:p w:rsidR="00B56DE0" w:rsidRPr="002068DA" w:rsidRDefault="00B56DE0" w:rsidP="00B56DE0">
      <w:pPr>
        <w:rPr>
          <w:rFonts w:ascii="Calibri" w:hAnsi="Calibri"/>
          <w:szCs w:val="24"/>
        </w:rPr>
      </w:pPr>
    </w:p>
    <w:p w:rsidR="00B56DE0" w:rsidRPr="00A73C23" w:rsidRDefault="00B56DE0" w:rsidP="00B56DE0">
      <w:pPr>
        <w:jc w:val="both"/>
        <w:rPr>
          <w:rFonts w:ascii="Calibri" w:hAnsi="Calibri"/>
          <w:b/>
          <w:color w:val="0000FF"/>
          <w:szCs w:val="24"/>
          <w:u w:val="single"/>
        </w:rPr>
      </w:pPr>
      <w:r w:rsidRPr="00A73C23">
        <w:rPr>
          <w:rFonts w:ascii="Calibri" w:hAnsi="Calibri"/>
          <w:b/>
          <w:color w:val="0000FF"/>
          <w:szCs w:val="24"/>
          <w:u w:val="single"/>
        </w:rPr>
        <w:t>15. Závěrečná ustanovení</w:t>
      </w:r>
    </w:p>
    <w:p w:rsidR="00B56DE0" w:rsidRPr="002068DA" w:rsidRDefault="00B56DE0" w:rsidP="00B56DE0">
      <w:pPr>
        <w:numPr>
          <w:ilvl w:val="0"/>
          <w:numId w:val="1"/>
        </w:numPr>
        <w:jc w:val="both"/>
        <w:rPr>
          <w:rFonts w:ascii="Calibri" w:hAnsi="Calibri"/>
          <w:szCs w:val="24"/>
        </w:rPr>
      </w:pPr>
      <w:r w:rsidRPr="002068DA">
        <w:rPr>
          <w:rFonts w:ascii="Calibri" w:hAnsi="Calibri"/>
          <w:szCs w:val="24"/>
        </w:rPr>
        <w:t xml:space="preserve">Kontrolou provádění ustanovení této směrnice je statutárním orgánem školy pověřen </w:t>
      </w:r>
      <w:proofErr w:type="gramStart"/>
      <w:r w:rsidRPr="002068DA">
        <w:rPr>
          <w:rFonts w:ascii="Calibri" w:hAnsi="Calibri"/>
          <w:szCs w:val="24"/>
        </w:rPr>
        <w:t xml:space="preserve">zaměstnanec:  </w:t>
      </w:r>
      <w:proofErr w:type="spellStart"/>
      <w:r>
        <w:rPr>
          <w:rFonts w:ascii="Calibri" w:hAnsi="Calibri"/>
          <w:szCs w:val="24"/>
        </w:rPr>
        <w:t>Božovská</w:t>
      </w:r>
      <w:proofErr w:type="spellEnd"/>
      <w:proofErr w:type="gramEnd"/>
      <w:r>
        <w:rPr>
          <w:rFonts w:ascii="Calibri" w:hAnsi="Calibri"/>
          <w:szCs w:val="24"/>
        </w:rPr>
        <w:t xml:space="preserve"> Renata</w:t>
      </w:r>
    </w:p>
    <w:p w:rsidR="00B56DE0" w:rsidRPr="002068DA" w:rsidRDefault="00B56DE0" w:rsidP="00B56DE0">
      <w:pPr>
        <w:numPr>
          <w:ilvl w:val="0"/>
          <w:numId w:val="1"/>
        </w:numPr>
        <w:jc w:val="both"/>
        <w:rPr>
          <w:rFonts w:ascii="Calibri" w:hAnsi="Calibri"/>
          <w:szCs w:val="24"/>
        </w:rPr>
      </w:pPr>
      <w:r w:rsidRPr="002068DA">
        <w:rPr>
          <w:rFonts w:ascii="Calibri" w:hAnsi="Calibri"/>
          <w:szCs w:val="24"/>
        </w:rPr>
        <w:t>Zrušuje se předchozí znění tohoto předpisu, jeho uložení se řídí Spisovým řádem školy.</w:t>
      </w:r>
    </w:p>
    <w:p w:rsidR="00B56DE0" w:rsidRPr="002068DA" w:rsidRDefault="00B56DE0" w:rsidP="00B56DE0">
      <w:pPr>
        <w:jc w:val="both"/>
        <w:rPr>
          <w:rFonts w:ascii="Calibri" w:hAnsi="Calibri"/>
          <w:szCs w:val="24"/>
        </w:rPr>
      </w:pPr>
    </w:p>
    <w:p w:rsidR="00B56DE0" w:rsidRDefault="00B56DE0" w:rsidP="00B56DE0">
      <w:pPr>
        <w:jc w:val="both"/>
        <w:rPr>
          <w:rFonts w:ascii="Calibri" w:hAnsi="Calibri"/>
          <w:szCs w:val="24"/>
        </w:rPr>
      </w:pPr>
    </w:p>
    <w:p w:rsidR="00B56DE0" w:rsidRDefault="00B56DE0" w:rsidP="00B56DE0">
      <w:pPr>
        <w:jc w:val="both"/>
        <w:rPr>
          <w:rFonts w:ascii="Calibri" w:hAnsi="Calibri"/>
          <w:szCs w:val="24"/>
        </w:rPr>
      </w:pPr>
    </w:p>
    <w:p w:rsidR="00B56DE0" w:rsidRPr="002068DA" w:rsidRDefault="00B56DE0" w:rsidP="00B56DE0">
      <w:pPr>
        <w:jc w:val="both"/>
        <w:rPr>
          <w:rFonts w:ascii="Calibri" w:hAnsi="Calibri"/>
          <w:szCs w:val="24"/>
        </w:rPr>
      </w:pPr>
    </w:p>
    <w:p w:rsidR="00B56DE0" w:rsidRDefault="00B56DE0" w:rsidP="00B56DE0">
      <w:pPr>
        <w:pStyle w:val="Zkladntext"/>
        <w:rPr>
          <w:szCs w:val="24"/>
        </w:rPr>
      </w:pPr>
    </w:p>
    <w:p w:rsidR="00B56DE0" w:rsidRDefault="00B56DE0" w:rsidP="00B56DE0">
      <w:pPr>
        <w:pStyle w:val="Zkladntext"/>
        <w:rPr>
          <w:szCs w:val="24"/>
        </w:rPr>
      </w:pPr>
    </w:p>
    <w:p w:rsidR="00B56DE0" w:rsidRDefault="00B56DE0" w:rsidP="00B56DE0">
      <w:pPr>
        <w:pStyle w:val="Zkladntext"/>
        <w:rPr>
          <w:szCs w:val="24"/>
        </w:rPr>
      </w:pPr>
    </w:p>
    <w:p w:rsidR="00B56DE0" w:rsidRDefault="00B56DE0" w:rsidP="00B56DE0">
      <w:pPr>
        <w:pStyle w:val="Zkladntext"/>
        <w:rPr>
          <w:szCs w:val="24"/>
        </w:rPr>
      </w:pPr>
    </w:p>
    <w:p w:rsidR="00B56DE0" w:rsidRDefault="00B56DE0" w:rsidP="00B56DE0">
      <w:pPr>
        <w:pStyle w:val="Zkladntext"/>
        <w:rPr>
          <w:szCs w:val="24"/>
        </w:rPr>
      </w:pPr>
    </w:p>
    <w:p w:rsidR="00B56DE0" w:rsidRDefault="00B56DE0" w:rsidP="00B56DE0">
      <w:pPr>
        <w:pStyle w:val="Zkladntext"/>
        <w:spacing w:line="240" w:lineRule="auto"/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 w:val="24"/>
          <w:szCs w:val="24"/>
        </w:rPr>
        <w:tab/>
        <w:t xml:space="preserve">Mgr. Sylvie Sedláčková                                                          </w:t>
      </w:r>
    </w:p>
    <w:p w:rsidR="00B56DE0" w:rsidRDefault="00B56DE0" w:rsidP="00B56DE0">
      <w:pPr>
        <w:pStyle w:val="Zkladn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ředitelka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56DE0" w:rsidRDefault="00B56DE0" w:rsidP="00B56DE0"/>
    <w:p w:rsidR="00B56DE0" w:rsidRDefault="00B56DE0" w:rsidP="00B56DE0"/>
    <w:p w:rsidR="00B56DE0" w:rsidRDefault="00B56DE0" w:rsidP="00B56DE0"/>
    <w:p w:rsidR="00B56DE0" w:rsidRDefault="00B56DE0" w:rsidP="00B56DE0"/>
    <w:p w:rsidR="00B56DE0" w:rsidRDefault="00B56DE0" w:rsidP="00B56DE0"/>
    <w:p w:rsidR="00B56DE0" w:rsidRDefault="00B56DE0" w:rsidP="00B56DE0"/>
    <w:p w:rsidR="00B56DE0" w:rsidRDefault="00B56DE0" w:rsidP="00B56DE0"/>
    <w:p w:rsidR="00B56DE0" w:rsidRDefault="00B56DE0" w:rsidP="00B56DE0"/>
    <w:p w:rsidR="00B56DE0" w:rsidRDefault="00B56DE0" w:rsidP="00B56DE0"/>
    <w:p w:rsidR="00B56DE0" w:rsidRDefault="00B56DE0" w:rsidP="00B56DE0"/>
    <w:p w:rsidR="00B56DE0" w:rsidRDefault="00B56DE0" w:rsidP="00B56DE0"/>
    <w:p w:rsidR="00B56DE0" w:rsidRDefault="00B56DE0" w:rsidP="00B56DE0"/>
    <w:p w:rsidR="00B56DE0" w:rsidRDefault="00B56DE0" w:rsidP="00B56DE0"/>
    <w:p w:rsidR="00B56DE0" w:rsidRDefault="00B56DE0" w:rsidP="00B56DE0"/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Cs/>
          <w:color w:val="000000"/>
          <w:szCs w:val="24"/>
        </w:rPr>
      </w:pPr>
      <w:r w:rsidRPr="00BE76D9">
        <w:rPr>
          <w:rFonts w:ascii="Calibri" w:eastAsia="Arial Unicode MS" w:hAnsi="Calibri"/>
          <w:bCs/>
          <w:color w:val="000000"/>
          <w:szCs w:val="24"/>
        </w:rPr>
        <w:t>Příloha č. 2</w:t>
      </w:r>
    </w:p>
    <w:p w:rsidR="00B56DE0" w:rsidRDefault="00B56DE0" w:rsidP="00B56DE0">
      <w:pPr>
        <w:overflowPunct/>
        <w:autoSpaceDE/>
        <w:autoSpaceDN/>
        <w:adjustRightInd/>
        <w:jc w:val="center"/>
        <w:textAlignment w:val="auto"/>
        <w:rPr>
          <w:rFonts w:ascii="Calibri" w:eastAsia="Arial Unicode MS" w:hAnsi="Calibri"/>
          <w:b/>
          <w:bCs/>
          <w:color w:val="000000"/>
          <w:sz w:val="36"/>
        </w:rPr>
      </w:pPr>
    </w:p>
    <w:p w:rsidR="00B56DE0" w:rsidRDefault="00B56DE0" w:rsidP="00B56DE0">
      <w:pPr>
        <w:overflowPunct/>
        <w:autoSpaceDE/>
        <w:autoSpaceDN/>
        <w:adjustRightInd/>
        <w:jc w:val="center"/>
        <w:textAlignment w:val="auto"/>
        <w:rPr>
          <w:rFonts w:ascii="Calibri" w:eastAsia="Arial Unicode MS" w:hAnsi="Calibri"/>
          <w:b/>
          <w:bCs/>
          <w:color w:val="000000"/>
          <w:sz w:val="36"/>
        </w:rPr>
      </w:pPr>
      <w:r w:rsidRPr="00BE76D9">
        <w:rPr>
          <w:rFonts w:ascii="Calibri" w:eastAsia="Arial Unicode MS" w:hAnsi="Calibri"/>
          <w:b/>
          <w:bCs/>
          <w:color w:val="0000FF"/>
          <w:sz w:val="36"/>
        </w:rPr>
        <w:t>Seznam potravinových alergenů</w:t>
      </w:r>
      <w:r w:rsidRPr="00BE76D9">
        <w:rPr>
          <w:rFonts w:ascii="Calibri" w:eastAsia="Arial Unicode MS" w:hAnsi="Calibri"/>
          <w:b/>
          <w:bCs/>
          <w:color w:val="000000"/>
          <w:sz w:val="36"/>
        </w:rPr>
        <w:t xml:space="preserve"> </w:t>
      </w:r>
      <w:r>
        <w:rPr>
          <w:rFonts w:ascii="Calibri" w:eastAsia="Arial Unicode MS" w:hAnsi="Calibri"/>
          <w:b/>
          <w:bCs/>
          <w:color w:val="000000"/>
          <w:sz w:val="36"/>
        </w:rPr>
        <w:t xml:space="preserve"> </w:t>
      </w:r>
      <w:r w:rsidRPr="00BE76D9">
        <w:rPr>
          <w:rFonts w:ascii="Calibri" w:eastAsia="Arial Unicode MS" w:hAnsi="Calibri"/>
          <w:b/>
          <w:bCs/>
          <w:color w:val="000000"/>
          <w:sz w:val="36"/>
        </w:rPr>
        <w:t xml:space="preserve"> </w:t>
      </w:r>
    </w:p>
    <w:p w:rsidR="00B56DE0" w:rsidRPr="00BE76D9" w:rsidRDefault="00B56DE0" w:rsidP="00B56DE0">
      <w:pPr>
        <w:overflowPunct/>
        <w:autoSpaceDE/>
        <w:autoSpaceDN/>
        <w:adjustRightInd/>
        <w:jc w:val="center"/>
        <w:textAlignment w:val="auto"/>
        <w:rPr>
          <w:rFonts w:ascii="Calibri" w:eastAsia="Arial Unicode MS" w:hAnsi="Calibri"/>
          <w:b/>
          <w:bCs/>
          <w:color w:val="000000"/>
          <w:sz w:val="36"/>
        </w:rPr>
      </w:pPr>
      <w:r w:rsidRPr="00BE76D9">
        <w:rPr>
          <w:rFonts w:ascii="Calibri" w:eastAsia="Arial Unicode MS" w:hAnsi="Calibri"/>
          <w:b/>
          <w:bCs/>
          <w:color w:val="000000"/>
          <w:sz w:val="36"/>
        </w:rPr>
        <w:t>podléhají</w:t>
      </w:r>
      <w:r>
        <w:rPr>
          <w:rFonts w:ascii="Calibri" w:eastAsia="Arial Unicode MS" w:hAnsi="Calibri"/>
          <w:b/>
          <w:bCs/>
          <w:color w:val="000000"/>
          <w:sz w:val="36"/>
        </w:rPr>
        <w:t>cí l</w:t>
      </w:r>
      <w:r w:rsidRPr="00BE76D9">
        <w:rPr>
          <w:rFonts w:ascii="Calibri" w:eastAsia="Arial Unicode MS" w:hAnsi="Calibri"/>
          <w:b/>
          <w:bCs/>
          <w:color w:val="000000"/>
          <w:sz w:val="36"/>
        </w:rPr>
        <w:t>egislativnímu označování dle směrnice 1169/11 EU</w:t>
      </w:r>
    </w:p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 w:cs="Arial Unicode MS"/>
          <w:color w:val="000000"/>
          <w:szCs w:val="24"/>
        </w:rPr>
      </w:pPr>
      <w:r w:rsidRPr="00BE76D9">
        <w:rPr>
          <w:rFonts w:ascii="Calibri" w:eastAsia="Arial Unicode MS" w:hAnsi="Calibri"/>
          <w:color w:val="000000"/>
          <w:sz w:val="20"/>
        </w:rPr>
        <w:t>_____________________________________________________________________________________</w:t>
      </w:r>
    </w:p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 w:cs="Arial Unicode MS"/>
          <w:color w:val="000000"/>
          <w:szCs w:val="24"/>
        </w:rPr>
      </w:pPr>
      <w:r w:rsidRPr="00BE76D9">
        <w:rPr>
          <w:rFonts w:ascii="Calibri" w:eastAsia="Arial Unicode MS" w:hAnsi="Calibri" w:cs="Arial Unicode MS"/>
          <w:color w:val="000000"/>
          <w:szCs w:val="24"/>
        </w:rPr>
        <w:t> </w:t>
      </w:r>
    </w:p>
    <w:p w:rsidR="00B56DE0" w:rsidRPr="00BE76D9" w:rsidRDefault="00B56DE0" w:rsidP="00B56DE0">
      <w:pPr>
        <w:rPr>
          <w:rFonts w:ascii="Calibri" w:eastAsia="Arial Unicode MS" w:hAnsi="Calibri"/>
          <w:b/>
          <w:bCs/>
          <w:color w:val="000000"/>
          <w:szCs w:val="24"/>
        </w:rPr>
      </w:pPr>
      <w:r w:rsidRPr="00BE76D9">
        <w:rPr>
          <w:rFonts w:ascii="Calibri" w:eastAsia="Arial Unicode MS" w:hAnsi="Calibri"/>
          <w:b/>
          <w:bCs/>
          <w:color w:val="000000"/>
          <w:szCs w:val="24"/>
        </w:rPr>
        <w:t xml:space="preserve"> 1   OBILOVINY OBSAHUJÍCÍ LEPEK – </w:t>
      </w:r>
    </w:p>
    <w:p w:rsidR="00B56DE0" w:rsidRPr="00BE76D9" w:rsidRDefault="00B56DE0" w:rsidP="00B56DE0">
      <w:pPr>
        <w:rPr>
          <w:rFonts w:ascii="Calibri" w:eastAsia="Arial Unicode MS" w:hAnsi="Calibri"/>
          <w:b/>
          <w:bCs/>
          <w:color w:val="000000"/>
          <w:szCs w:val="24"/>
        </w:rPr>
      </w:pPr>
      <w:r>
        <w:rPr>
          <w:rFonts w:ascii="Calibri" w:eastAsia="Arial Unicode MS" w:hAnsi="Calibri"/>
          <w:b/>
          <w:bCs/>
          <w:color w:val="000000"/>
          <w:szCs w:val="24"/>
        </w:rPr>
        <w:t>1.1 pšenice</w:t>
      </w:r>
    </w:p>
    <w:p w:rsidR="00B56DE0" w:rsidRPr="00BE76D9" w:rsidRDefault="00B56DE0" w:rsidP="00B56DE0">
      <w:pPr>
        <w:rPr>
          <w:rFonts w:ascii="Calibri" w:eastAsia="Arial Unicode MS" w:hAnsi="Calibri"/>
          <w:b/>
          <w:bCs/>
          <w:color w:val="000000"/>
          <w:szCs w:val="24"/>
        </w:rPr>
      </w:pPr>
      <w:r>
        <w:rPr>
          <w:rFonts w:ascii="Calibri" w:eastAsia="Arial Unicode MS" w:hAnsi="Calibri"/>
          <w:b/>
          <w:bCs/>
          <w:color w:val="000000"/>
          <w:szCs w:val="24"/>
        </w:rPr>
        <w:t>1.2 žito</w:t>
      </w:r>
    </w:p>
    <w:p w:rsidR="00B56DE0" w:rsidRPr="00BE76D9" w:rsidRDefault="00B56DE0" w:rsidP="00B56DE0">
      <w:pPr>
        <w:rPr>
          <w:rFonts w:ascii="Calibri" w:eastAsia="Arial Unicode MS" w:hAnsi="Calibri"/>
          <w:b/>
          <w:bCs/>
          <w:color w:val="000000"/>
          <w:szCs w:val="24"/>
        </w:rPr>
      </w:pPr>
      <w:r w:rsidRPr="00BE76D9">
        <w:rPr>
          <w:rFonts w:ascii="Calibri" w:eastAsia="Arial Unicode MS" w:hAnsi="Calibri"/>
          <w:b/>
          <w:bCs/>
          <w:color w:val="000000"/>
          <w:szCs w:val="24"/>
        </w:rPr>
        <w:t>1.3 ječ</w:t>
      </w:r>
      <w:r>
        <w:rPr>
          <w:rFonts w:ascii="Calibri" w:eastAsia="Arial Unicode MS" w:hAnsi="Calibri"/>
          <w:b/>
          <w:bCs/>
          <w:color w:val="000000"/>
          <w:szCs w:val="24"/>
        </w:rPr>
        <w:t>men</w:t>
      </w:r>
    </w:p>
    <w:p w:rsidR="00B56DE0" w:rsidRPr="00BE76D9" w:rsidRDefault="00B56DE0" w:rsidP="00B56DE0">
      <w:pPr>
        <w:rPr>
          <w:rFonts w:ascii="Calibri" w:eastAsia="Arial Unicode MS" w:hAnsi="Calibri"/>
          <w:b/>
          <w:bCs/>
          <w:color w:val="000000"/>
          <w:szCs w:val="24"/>
        </w:rPr>
      </w:pPr>
      <w:r>
        <w:rPr>
          <w:rFonts w:ascii="Calibri" w:eastAsia="Arial Unicode MS" w:hAnsi="Calibri"/>
          <w:b/>
          <w:bCs/>
          <w:color w:val="000000"/>
          <w:szCs w:val="24"/>
        </w:rPr>
        <w:t xml:space="preserve"> 1.4 oves</w:t>
      </w:r>
    </w:p>
    <w:p w:rsidR="00B56DE0" w:rsidRPr="00BE76D9" w:rsidRDefault="00B56DE0" w:rsidP="00B56DE0">
      <w:pPr>
        <w:rPr>
          <w:rFonts w:ascii="Calibri" w:eastAsia="Arial Unicode MS" w:hAnsi="Calibri"/>
          <w:b/>
          <w:bCs/>
          <w:color w:val="000000"/>
          <w:szCs w:val="24"/>
        </w:rPr>
      </w:pPr>
      <w:r>
        <w:rPr>
          <w:rFonts w:ascii="Calibri" w:eastAsia="Arial Unicode MS" w:hAnsi="Calibri"/>
          <w:b/>
          <w:bCs/>
          <w:color w:val="000000"/>
          <w:szCs w:val="24"/>
        </w:rPr>
        <w:t xml:space="preserve"> 1.5 špalda</w:t>
      </w:r>
    </w:p>
    <w:p w:rsidR="00B56DE0" w:rsidRPr="00BE76D9" w:rsidRDefault="00B56DE0" w:rsidP="00B56DE0">
      <w:pPr>
        <w:rPr>
          <w:rFonts w:ascii="Calibri" w:eastAsia="Arial Unicode MS" w:hAnsi="Calibri"/>
          <w:b/>
          <w:bCs/>
          <w:color w:val="000000"/>
          <w:szCs w:val="24"/>
        </w:rPr>
      </w:pPr>
      <w:r w:rsidRPr="00BE76D9">
        <w:rPr>
          <w:rFonts w:ascii="Calibri" w:eastAsia="Arial Unicode MS" w:hAnsi="Calibri"/>
          <w:b/>
          <w:bCs/>
          <w:color w:val="000000"/>
          <w:szCs w:val="24"/>
        </w:rPr>
        <w:t xml:space="preserve"> 1.6 </w:t>
      </w:r>
      <w:proofErr w:type="spellStart"/>
      <w:r w:rsidRPr="00BE76D9">
        <w:rPr>
          <w:rFonts w:ascii="Calibri" w:eastAsia="Arial Unicode MS" w:hAnsi="Calibri"/>
          <w:b/>
          <w:bCs/>
          <w:color w:val="000000"/>
          <w:szCs w:val="24"/>
        </w:rPr>
        <w:t>kamut</w:t>
      </w:r>
      <w:proofErr w:type="spellEnd"/>
      <w:r w:rsidRPr="00BE76D9">
        <w:rPr>
          <w:rFonts w:ascii="Calibri" w:eastAsia="Arial Unicode MS" w:hAnsi="Calibri"/>
          <w:b/>
          <w:bCs/>
          <w:color w:val="000000"/>
          <w:szCs w:val="24"/>
        </w:rPr>
        <w:t>      nebo jejich hybridní odrůdy a výrobky z nich</w:t>
      </w:r>
    </w:p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/>
          <w:bCs/>
          <w:color w:val="000000"/>
          <w:szCs w:val="24"/>
        </w:rPr>
      </w:pPr>
      <w:r w:rsidRPr="00BE76D9">
        <w:rPr>
          <w:rFonts w:ascii="Calibri" w:eastAsia="Arial Unicode MS" w:hAnsi="Calibri"/>
          <w:b/>
          <w:bCs/>
          <w:color w:val="000000"/>
          <w:szCs w:val="24"/>
        </w:rPr>
        <w:t>2   KORÝŠI a výrobky z nich</w:t>
      </w:r>
    </w:p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/>
          <w:bCs/>
          <w:color w:val="000000"/>
          <w:szCs w:val="24"/>
        </w:rPr>
      </w:pPr>
      <w:r w:rsidRPr="00BE76D9">
        <w:rPr>
          <w:rFonts w:ascii="Calibri" w:eastAsia="Arial Unicode MS" w:hAnsi="Calibri"/>
          <w:b/>
          <w:bCs/>
          <w:color w:val="000000"/>
          <w:szCs w:val="24"/>
        </w:rPr>
        <w:t>3   VEJCE a výrobky z nich</w:t>
      </w:r>
    </w:p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/>
          <w:bCs/>
          <w:color w:val="000000"/>
          <w:szCs w:val="24"/>
        </w:rPr>
      </w:pPr>
      <w:r w:rsidRPr="00BE76D9">
        <w:rPr>
          <w:rFonts w:ascii="Calibri" w:eastAsia="Arial Unicode MS" w:hAnsi="Calibri"/>
          <w:b/>
          <w:bCs/>
          <w:color w:val="000000"/>
          <w:szCs w:val="24"/>
        </w:rPr>
        <w:t xml:space="preserve">4   RYBY a výrobky z nich              </w:t>
      </w:r>
    </w:p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/>
          <w:bCs/>
          <w:color w:val="000000"/>
          <w:szCs w:val="24"/>
        </w:rPr>
      </w:pPr>
      <w:r w:rsidRPr="00BE76D9">
        <w:rPr>
          <w:rFonts w:ascii="Calibri" w:eastAsia="Arial Unicode MS" w:hAnsi="Calibri"/>
          <w:b/>
          <w:bCs/>
          <w:color w:val="000000"/>
          <w:szCs w:val="24"/>
        </w:rPr>
        <w:t>5   PODZEMNICE OLEJNÁ (ARAŠÍDY) a výrobky z nich</w:t>
      </w:r>
    </w:p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/>
          <w:bCs/>
          <w:color w:val="000000"/>
          <w:szCs w:val="24"/>
        </w:rPr>
      </w:pPr>
      <w:r w:rsidRPr="00BE76D9">
        <w:rPr>
          <w:rFonts w:ascii="Calibri" w:eastAsia="Arial Unicode MS" w:hAnsi="Calibri"/>
          <w:b/>
          <w:bCs/>
          <w:color w:val="000000"/>
          <w:szCs w:val="24"/>
        </w:rPr>
        <w:t>6   SÓJOVÉ BOBY (SÓJA) a výrobky z nich</w:t>
      </w:r>
    </w:p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/>
          <w:bCs/>
          <w:color w:val="000000"/>
          <w:szCs w:val="24"/>
        </w:rPr>
      </w:pPr>
      <w:r w:rsidRPr="00BE76D9">
        <w:rPr>
          <w:rFonts w:ascii="Calibri" w:eastAsia="Arial Unicode MS" w:hAnsi="Calibri"/>
          <w:b/>
          <w:bCs/>
          <w:color w:val="000000"/>
          <w:szCs w:val="24"/>
        </w:rPr>
        <w:t xml:space="preserve">7   MLÉKO a výrobky z něj                           </w:t>
      </w:r>
    </w:p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/>
          <w:bCs/>
          <w:color w:val="000000"/>
          <w:szCs w:val="24"/>
        </w:rPr>
      </w:pPr>
      <w:r w:rsidRPr="00BE76D9">
        <w:rPr>
          <w:rFonts w:ascii="Calibri" w:eastAsia="Arial Unicode MS" w:hAnsi="Calibri"/>
          <w:b/>
          <w:bCs/>
          <w:color w:val="000000"/>
          <w:szCs w:val="24"/>
        </w:rPr>
        <w:t>8   SKOŘÁPKOVÉ PLODY -</w:t>
      </w:r>
    </w:p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/>
          <w:bCs/>
          <w:color w:val="000000"/>
          <w:szCs w:val="24"/>
        </w:rPr>
      </w:pPr>
      <w:r>
        <w:rPr>
          <w:rFonts w:ascii="Calibri" w:eastAsia="Arial Unicode MS" w:hAnsi="Calibri"/>
          <w:b/>
          <w:bCs/>
          <w:color w:val="000000"/>
          <w:szCs w:val="24"/>
        </w:rPr>
        <w:t>8.1 mandle</w:t>
      </w:r>
      <w:r w:rsidRPr="00BE76D9">
        <w:rPr>
          <w:rFonts w:ascii="Calibri" w:eastAsia="Arial Unicode MS" w:hAnsi="Calibri"/>
          <w:b/>
          <w:bCs/>
          <w:color w:val="000000"/>
          <w:szCs w:val="24"/>
        </w:rPr>
        <w:t xml:space="preserve"> </w:t>
      </w:r>
    </w:p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/>
          <w:bCs/>
          <w:color w:val="000000"/>
          <w:szCs w:val="24"/>
        </w:rPr>
      </w:pPr>
      <w:r>
        <w:rPr>
          <w:rFonts w:ascii="Calibri" w:eastAsia="Arial Unicode MS" w:hAnsi="Calibri"/>
          <w:b/>
          <w:bCs/>
          <w:color w:val="000000"/>
          <w:szCs w:val="24"/>
        </w:rPr>
        <w:t>8.2 lískové ořechy</w:t>
      </w:r>
      <w:r w:rsidRPr="00BE76D9">
        <w:rPr>
          <w:rFonts w:ascii="Calibri" w:eastAsia="Arial Unicode MS" w:hAnsi="Calibri"/>
          <w:b/>
          <w:bCs/>
          <w:color w:val="000000"/>
          <w:szCs w:val="24"/>
        </w:rPr>
        <w:t xml:space="preserve"> </w:t>
      </w:r>
    </w:p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/>
          <w:bCs/>
          <w:color w:val="000000"/>
          <w:szCs w:val="24"/>
        </w:rPr>
      </w:pPr>
      <w:r>
        <w:rPr>
          <w:rFonts w:ascii="Calibri" w:eastAsia="Arial Unicode MS" w:hAnsi="Calibri"/>
          <w:b/>
          <w:bCs/>
          <w:color w:val="000000"/>
          <w:szCs w:val="24"/>
        </w:rPr>
        <w:t>8.3 vlašské ořechy</w:t>
      </w:r>
      <w:r w:rsidRPr="00BE76D9">
        <w:rPr>
          <w:rFonts w:ascii="Calibri" w:eastAsia="Arial Unicode MS" w:hAnsi="Calibri"/>
          <w:b/>
          <w:bCs/>
          <w:color w:val="000000"/>
          <w:szCs w:val="24"/>
        </w:rPr>
        <w:t xml:space="preserve"> </w:t>
      </w:r>
    </w:p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/>
          <w:bCs/>
          <w:color w:val="000000"/>
          <w:szCs w:val="24"/>
        </w:rPr>
      </w:pPr>
      <w:r>
        <w:rPr>
          <w:rFonts w:ascii="Calibri" w:eastAsia="Arial Unicode MS" w:hAnsi="Calibri"/>
          <w:b/>
          <w:bCs/>
          <w:color w:val="000000"/>
          <w:szCs w:val="24"/>
        </w:rPr>
        <w:t>8.4 kešu ořechy</w:t>
      </w:r>
    </w:p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/>
          <w:bCs/>
          <w:color w:val="000000"/>
          <w:szCs w:val="24"/>
        </w:rPr>
      </w:pPr>
      <w:r>
        <w:rPr>
          <w:rFonts w:ascii="Calibri" w:eastAsia="Arial Unicode MS" w:hAnsi="Calibri"/>
          <w:b/>
          <w:bCs/>
          <w:color w:val="000000"/>
          <w:szCs w:val="24"/>
        </w:rPr>
        <w:t>8.5 pekanové ořechy</w:t>
      </w:r>
      <w:r w:rsidRPr="00BE76D9">
        <w:rPr>
          <w:rFonts w:ascii="Calibri" w:eastAsia="Arial Unicode MS" w:hAnsi="Calibri"/>
          <w:b/>
          <w:bCs/>
          <w:color w:val="000000"/>
          <w:szCs w:val="24"/>
        </w:rPr>
        <w:t xml:space="preserve"> </w:t>
      </w:r>
    </w:p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/>
          <w:bCs/>
          <w:color w:val="000000"/>
          <w:szCs w:val="24"/>
        </w:rPr>
      </w:pPr>
      <w:r>
        <w:rPr>
          <w:rFonts w:ascii="Calibri" w:eastAsia="Arial Unicode MS" w:hAnsi="Calibri"/>
          <w:b/>
          <w:bCs/>
          <w:color w:val="000000"/>
          <w:szCs w:val="24"/>
        </w:rPr>
        <w:t>8.6 para ořechy</w:t>
      </w:r>
    </w:p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/>
          <w:bCs/>
          <w:color w:val="000000"/>
          <w:szCs w:val="24"/>
        </w:rPr>
      </w:pPr>
      <w:r>
        <w:rPr>
          <w:rFonts w:ascii="Calibri" w:eastAsia="Arial Unicode MS" w:hAnsi="Calibri"/>
          <w:b/>
          <w:bCs/>
          <w:color w:val="000000"/>
          <w:szCs w:val="24"/>
        </w:rPr>
        <w:t>8.7 pistácie</w:t>
      </w:r>
    </w:p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/>
          <w:bCs/>
          <w:color w:val="000000"/>
          <w:szCs w:val="24"/>
        </w:rPr>
      </w:pPr>
      <w:r w:rsidRPr="00BE76D9">
        <w:rPr>
          <w:rFonts w:ascii="Calibri" w:eastAsia="Arial Unicode MS" w:hAnsi="Calibri"/>
          <w:b/>
          <w:bCs/>
          <w:color w:val="000000"/>
          <w:szCs w:val="24"/>
        </w:rPr>
        <w:t xml:space="preserve">8.8 </w:t>
      </w:r>
      <w:proofErr w:type="spellStart"/>
      <w:r w:rsidRPr="00BE76D9">
        <w:rPr>
          <w:rFonts w:ascii="Calibri" w:eastAsia="Arial Unicode MS" w:hAnsi="Calibri"/>
          <w:b/>
          <w:bCs/>
          <w:color w:val="000000"/>
          <w:szCs w:val="24"/>
        </w:rPr>
        <w:t>makadamie</w:t>
      </w:r>
      <w:proofErr w:type="spellEnd"/>
      <w:r w:rsidRPr="00BE76D9">
        <w:rPr>
          <w:rFonts w:ascii="Calibri" w:eastAsia="Arial Unicode MS" w:hAnsi="Calibri"/>
          <w:b/>
          <w:bCs/>
          <w:color w:val="000000"/>
          <w:szCs w:val="24"/>
        </w:rPr>
        <w:t xml:space="preserve"> a výrobky z nich             </w:t>
      </w:r>
    </w:p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/>
          <w:bCs/>
          <w:color w:val="000000"/>
          <w:szCs w:val="24"/>
        </w:rPr>
      </w:pPr>
      <w:r w:rsidRPr="00BE76D9">
        <w:rPr>
          <w:rFonts w:ascii="Calibri" w:eastAsia="Arial Unicode MS" w:hAnsi="Calibri"/>
          <w:b/>
          <w:bCs/>
          <w:color w:val="000000"/>
          <w:szCs w:val="24"/>
        </w:rPr>
        <w:t>9   CELER a výrobky z něj</w:t>
      </w:r>
    </w:p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/>
          <w:bCs/>
          <w:color w:val="000000"/>
          <w:szCs w:val="24"/>
        </w:rPr>
      </w:pPr>
      <w:r w:rsidRPr="00BE76D9">
        <w:rPr>
          <w:rFonts w:ascii="Calibri" w:eastAsia="Arial Unicode MS" w:hAnsi="Calibri"/>
          <w:b/>
          <w:bCs/>
          <w:color w:val="000000"/>
          <w:szCs w:val="24"/>
        </w:rPr>
        <w:t>10   HOŘČICE a výrobky z ní</w:t>
      </w:r>
    </w:p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/>
          <w:bCs/>
          <w:color w:val="000000"/>
          <w:szCs w:val="24"/>
        </w:rPr>
      </w:pPr>
      <w:r w:rsidRPr="00BE76D9">
        <w:rPr>
          <w:rFonts w:ascii="Calibri" w:eastAsia="Arial Unicode MS" w:hAnsi="Calibri"/>
          <w:b/>
          <w:bCs/>
          <w:color w:val="000000"/>
          <w:szCs w:val="24"/>
        </w:rPr>
        <w:t>11   SEZAMOVÁ SEMENA (SEZAM) a výrobky z nich</w:t>
      </w:r>
    </w:p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/>
          <w:bCs/>
          <w:color w:val="000000"/>
          <w:szCs w:val="24"/>
        </w:rPr>
      </w:pPr>
      <w:r w:rsidRPr="00BE76D9">
        <w:rPr>
          <w:rFonts w:ascii="Calibri" w:eastAsia="Arial Unicode MS" w:hAnsi="Calibri"/>
          <w:b/>
          <w:bCs/>
          <w:color w:val="000000"/>
          <w:szCs w:val="24"/>
        </w:rPr>
        <w:t>12   OXID SIŘIČITÝ A SIŘIČITANY v koncentracích vyšších 10 mg, ml/kg, l, vyjádřeno SO2</w:t>
      </w:r>
    </w:p>
    <w:p w:rsidR="00B56DE0" w:rsidRPr="00BE76D9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/>
          <w:bCs/>
          <w:color w:val="000000"/>
          <w:szCs w:val="24"/>
        </w:rPr>
      </w:pPr>
      <w:r w:rsidRPr="00BE76D9">
        <w:rPr>
          <w:rFonts w:ascii="Calibri" w:eastAsia="Arial Unicode MS" w:hAnsi="Calibri"/>
          <w:b/>
          <w:bCs/>
          <w:color w:val="000000"/>
          <w:szCs w:val="24"/>
        </w:rPr>
        <w:t>13   VLČÍ BOB (LUPINA) a výrobky z něj</w:t>
      </w:r>
    </w:p>
    <w:p w:rsidR="00B56DE0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/>
          <w:bCs/>
          <w:color w:val="000000"/>
          <w:szCs w:val="24"/>
        </w:rPr>
      </w:pPr>
      <w:r w:rsidRPr="00BE76D9">
        <w:rPr>
          <w:rFonts w:ascii="Calibri" w:eastAsia="Arial Unicode MS" w:hAnsi="Calibri"/>
          <w:b/>
          <w:bCs/>
          <w:color w:val="000000"/>
          <w:szCs w:val="24"/>
        </w:rPr>
        <w:t>14   MĚKKÝŠI a výrobky z</w:t>
      </w:r>
      <w:r>
        <w:rPr>
          <w:rFonts w:ascii="Calibri" w:eastAsia="Arial Unicode MS" w:hAnsi="Calibri"/>
          <w:b/>
          <w:bCs/>
          <w:color w:val="000000"/>
          <w:szCs w:val="24"/>
        </w:rPr>
        <w:t> </w:t>
      </w:r>
      <w:r w:rsidRPr="00BE76D9">
        <w:rPr>
          <w:rFonts w:ascii="Calibri" w:eastAsia="Arial Unicode MS" w:hAnsi="Calibri"/>
          <w:b/>
          <w:bCs/>
          <w:color w:val="000000"/>
          <w:szCs w:val="24"/>
        </w:rPr>
        <w:t>n</w:t>
      </w:r>
    </w:p>
    <w:p w:rsidR="00B56DE0" w:rsidRPr="00EB5A1A" w:rsidRDefault="00B56DE0" w:rsidP="00B56DE0">
      <w:pPr>
        <w:overflowPunct/>
        <w:autoSpaceDE/>
        <w:autoSpaceDN/>
        <w:adjustRightInd/>
        <w:textAlignment w:val="auto"/>
        <w:rPr>
          <w:rFonts w:ascii="Calibri" w:eastAsia="Arial Unicode MS" w:hAnsi="Calibri"/>
          <w:b/>
          <w:bCs/>
          <w:color w:val="000000"/>
          <w:szCs w:val="24"/>
        </w:rPr>
      </w:pPr>
    </w:p>
    <w:p w:rsidR="00B56DE0" w:rsidRPr="00485994" w:rsidRDefault="00B56DE0" w:rsidP="00B56DE0">
      <w:p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Příloha č. 2</w:t>
      </w:r>
    </w:p>
    <w:p w:rsidR="00B56DE0" w:rsidRDefault="00B56DE0" w:rsidP="00B56DE0">
      <w:pPr>
        <w:jc w:val="center"/>
        <w:rPr>
          <w:rFonts w:ascii="Arial" w:hAnsi="Arial" w:cs="Arial"/>
          <w:szCs w:val="24"/>
        </w:rPr>
      </w:pPr>
    </w:p>
    <w:p w:rsidR="00B56DE0" w:rsidRPr="00801640" w:rsidRDefault="00B56DE0" w:rsidP="00B56DE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:rsidR="00B56DE0" w:rsidRPr="00BE76D9" w:rsidRDefault="00B56DE0" w:rsidP="00B56DE0">
      <w:pPr>
        <w:pStyle w:val="Nadpis6"/>
      </w:pPr>
      <w:r w:rsidRPr="00BE76D9">
        <w:t>Množství pokrmů</w:t>
      </w:r>
    </w:p>
    <w:p w:rsidR="00B56DE0" w:rsidRPr="00801640" w:rsidRDefault="00B56DE0" w:rsidP="00B56DE0">
      <w:pPr>
        <w:jc w:val="center"/>
        <w:outlineLvl w:val="0"/>
        <w:rPr>
          <w:rFonts w:ascii="Arial" w:hAnsi="Arial" w:cs="Arial"/>
        </w:rPr>
      </w:pPr>
      <w:r w:rsidRPr="00801640">
        <w:rPr>
          <w:rFonts w:ascii="Arial" w:hAnsi="Arial" w:cs="Arial"/>
          <w:szCs w:val="24"/>
        </w:rPr>
        <w:t>Informace dle §</w:t>
      </w:r>
      <w:proofErr w:type="gramStart"/>
      <w:r w:rsidRPr="00801640">
        <w:rPr>
          <w:rFonts w:ascii="Arial" w:hAnsi="Arial" w:cs="Arial"/>
          <w:szCs w:val="24"/>
        </w:rPr>
        <w:t>9a</w:t>
      </w:r>
      <w:proofErr w:type="gramEnd"/>
      <w:r w:rsidRPr="00801640">
        <w:rPr>
          <w:rFonts w:ascii="Arial" w:hAnsi="Arial" w:cs="Arial"/>
          <w:szCs w:val="24"/>
        </w:rPr>
        <w:t xml:space="preserve"> odst. 1 písm. c) Zákona č. 110/1997 Sb.</w:t>
      </w:r>
    </w:p>
    <w:p w:rsidR="00B56DE0" w:rsidRPr="00801640" w:rsidRDefault="00B56DE0" w:rsidP="00B56DE0">
      <w:pPr>
        <w:rPr>
          <w:rFonts w:ascii="Arial" w:hAnsi="Arial" w:cs="Arial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6"/>
        <w:gridCol w:w="1287"/>
        <w:gridCol w:w="1253"/>
        <w:gridCol w:w="1253"/>
        <w:gridCol w:w="1254"/>
      </w:tblGrid>
      <w:tr w:rsidR="00B56DE0" w:rsidRPr="00E54F07" w:rsidTr="00646E2D">
        <w:trPr>
          <w:trHeight w:val="293"/>
        </w:trPr>
        <w:tc>
          <w:tcPr>
            <w:tcW w:w="4316" w:type="dxa"/>
            <w:vMerge w:val="restart"/>
            <w:shd w:val="clear" w:color="auto" w:fill="D9D9D9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lastRenderedPageBreak/>
              <w:t>Pokrm</w:t>
            </w:r>
          </w:p>
        </w:tc>
        <w:tc>
          <w:tcPr>
            <w:tcW w:w="5047" w:type="dxa"/>
            <w:gridSpan w:val="4"/>
            <w:shd w:val="clear" w:color="auto" w:fill="D9D9D9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Množství pokrmu na jednu porci dle věkové kategorie</w:t>
            </w:r>
          </w:p>
        </w:tc>
      </w:tr>
      <w:tr w:rsidR="00B56DE0" w:rsidRPr="00E54F07" w:rsidTr="00646E2D">
        <w:trPr>
          <w:trHeight w:val="293"/>
        </w:trPr>
        <w:tc>
          <w:tcPr>
            <w:tcW w:w="4316" w:type="dxa"/>
            <w:vMerge/>
            <w:shd w:val="clear" w:color="auto" w:fill="D9D9D9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shd w:val="clear" w:color="auto" w:fill="D9D9D9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Dospělí</w:t>
            </w:r>
          </w:p>
        </w:tc>
        <w:tc>
          <w:tcPr>
            <w:tcW w:w="1253" w:type="dxa"/>
            <w:shd w:val="clear" w:color="auto" w:fill="D9D9D9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11-14 let</w:t>
            </w:r>
          </w:p>
        </w:tc>
        <w:tc>
          <w:tcPr>
            <w:tcW w:w="1253" w:type="dxa"/>
            <w:shd w:val="clear" w:color="auto" w:fill="D9D9D9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7-10 let</w:t>
            </w:r>
          </w:p>
        </w:tc>
        <w:tc>
          <w:tcPr>
            <w:tcW w:w="1254" w:type="dxa"/>
            <w:shd w:val="clear" w:color="auto" w:fill="D9D9D9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3-6 let</w:t>
            </w:r>
          </w:p>
        </w:tc>
      </w:tr>
      <w:tr w:rsidR="00B56DE0" w:rsidRPr="00E54F07" w:rsidTr="00646E2D">
        <w:trPr>
          <w:trHeight w:val="355"/>
        </w:trPr>
        <w:tc>
          <w:tcPr>
            <w:tcW w:w="9363" w:type="dxa"/>
            <w:gridSpan w:val="5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color w:val="FF0000"/>
                <w:sz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</w:rPr>
              <w:t>I. Přesnídávky, svačiny</w:t>
            </w: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Pečivo, sladké pečivo, moučníky (kusové pečivo)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1 ks</w:t>
            </w: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Chléb, veka (krájené pečivo)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70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70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60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50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Pomazánky, ochucené máslo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40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40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30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25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Máslo, margarín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25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25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15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Zelenina, ovoce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50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50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40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30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Přesnídávka, puding, šlehaný tvaroh, jogurt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125 g</w:t>
              </w:r>
            </w:smartTag>
            <w:r w:rsidRPr="00E54F07">
              <w:rPr>
                <w:rFonts w:ascii="Arial" w:hAnsi="Arial" w:cs="Arial"/>
                <w:sz w:val="20"/>
              </w:rPr>
              <w:t xml:space="preserve"> / 1 ks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125 g</w:t>
              </w:r>
            </w:smartTag>
            <w:r w:rsidRPr="00E54F07">
              <w:rPr>
                <w:rFonts w:ascii="Arial" w:hAnsi="Arial" w:cs="Arial"/>
                <w:sz w:val="20"/>
              </w:rPr>
              <w:t xml:space="preserve"> / 1 ks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125 g</w:t>
              </w:r>
            </w:smartTag>
            <w:r w:rsidRPr="00E54F07">
              <w:rPr>
                <w:rFonts w:ascii="Arial" w:hAnsi="Arial" w:cs="Arial"/>
                <w:sz w:val="20"/>
              </w:rPr>
              <w:t xml:space="preserve"> / 1 ks</w:t>
            </w: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125 g</w:t>
              </w:r>
            </w:smartTag>
            <w:r w:rsidRPr="00E54F07">
              <w:rPr>
                <w:rFonts w:ascii="Arial" w:hAnsi="Arial" w:cs="Arial"/>
                <w:sz w:val="20"/>
              </w:rPr>
              <w:t xml:space="preserve"> / 1 ks</w:t>
            </w: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Piškoty, cereálie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50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50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40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30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Nápoje ke svačinám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200 ml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200 ml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200 ml</w:t>
            </w: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200 ml</w:t>
            </w: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6DE0" w:rsidRPr="00E54F07" w:rsidTr="00646E2D">
        <w:trPr>
          <w:trHeight w:val="355"/>
        </w:trPr>
        <w:tc>
          <w:tcPr>
            <w:tcW w:w="9363" w:type="dxa"/>
            <w:gridSpan w:val="5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</w:rPr>
              <w:t>II. Polévky</w:t>
            </w: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Polévka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220 ml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220 ml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180 ml</w:t>
            </w: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150 ml</w:t>
            </w: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Opečené pečivo, krutony do polévky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8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8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6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5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6DE0" w:rsidRPr="00E54F07" w:rsidTr="00646E2D">
        <w:trPr>
          <w:trHeight w:val="355"/>
        </w:trPr>
        <w:tc>
          <w:tcPr>
            <w:tcW w:w="9363" w:type="dxa"/>
            <w:gridSpan w:val="5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</w:rPr>
              <w:t>III. Hlavní jídla</w:t>
            </w: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Hovězí maso přírodní, vařené, dušené, pečené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45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45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35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30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Vepřové maso přírodní, vařené, dušené, pečené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50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50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40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35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Smažený řízek (vepřový, kuřecí, krůtí)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90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90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70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60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Sekaná pečeně, karbanátek pečený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20"/>
                </w:rPr>
                <w:t>7</w:t>
              </w:r>
              <w:r w:rsidRPr="00E54F07">
                <w:rPr>
                  <w:rFonts w:ascii="Arial" w:hAnsi="Arial" w:cs="Arial"/>
                  <w:sz w:val="20"/>
                </w:rPr>
                <w:t>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20"/>
                </w:rPr>
                <w:t>7</w:t>
              </w:r>
              <w:r w:rsidRPr="00E54F07">
                <w:rPr>
                  <w:rFonts w:ascii="Arial" w:hAnsi="Arial" w:cs="Arial"/>
                  <w:sz w:val="20"/>
                </w:rPr>
                <w:t>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60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50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Smažený karbanátek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</w:t>
              </w:r>
              <w:r>
                <w:rPr>
                  <w:rFonts w:ascii="Arial" w:hAnsi="Arial" w:cs="Arial"/>
                  <w:sz w:val="20"/>
                </w:rPr>
                <w:t>0</w:t>
              </w:r>
              <w:r w:rsidRPr="00E54F07">
                <w:rPr>
                  <w:rFonts w:ascii="Arial" w:hAnsi="Arial" w:cs="Arial"/>
                  <w:sz w:val="20"/>
                </w:rPr>
                <w:t>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</w:t>
              </w:r>
              <w:r>
                <w:rPr>
                  <w:rFonts w:ascii="Arial" w:hAnsi="Arial" w:cs="Arial"/>
                  <w:sz w:val="20"/>
                </w:rPr>
                <w:t>0</w:t>
              </w:r>
              <w:r w:rsidRPr="00E54F07">
                <w:rPr>
                  <w:rFonts w:ascii="Arial" w:hAnsi="Arial" w:cs="Arial"/>
                  <w:sz w:val="20"/>
                </w:rPr>
                <w:t>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E54F07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4</w:t>
            </w:r>
            <w:r w:rsidRPr="00E54F07">
              <w:rPr>
                <w:rFonts w:ascii="Arial" w:hAnsi="Arial" w:cs="Arial"/>
                <w:sz w:val="20"/>
              </w:rPr>
              <w:t>g</w:t>
            </w:r>
            <w:proofErr w:type="gramEnd"/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70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Guláš (maso + omáčka)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42+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84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42+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84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36+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72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30+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60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Rybí filé smažené, pečené, zapečené se sýrem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100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100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75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60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 xml:space="preserve">Rybí prsty smažené, pečené (1 ks á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b/>
                  <w:sz w:val="20"/>
                </w:rPr>
                <w:t>30 g</w:t>
              </w:r>
            </w:smartTag>
            <w:r w:rsidRPr="00E54F07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E54F07">
              <w:rPr>
                <w:rFonts w:ascii="Arial" w:hAnsi="Arial" w:cs="Arial"/>
                <w:sz w:val="20"/>
              </w:rPr>
              <w:t xml:space="preserve"> ks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4ks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3ks</w:t>
            </w: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2 ks</w:t>
            </w: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Kuře pečené (stehno)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160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130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100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80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Kuře na paprice (bez kosti)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80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60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50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40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Květák smažený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200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150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120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100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Rizoto z vepřového, kuřecího masa, zeleninové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280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245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170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140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Zapečené těstoviny, zapečené brambory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350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260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190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175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Čočka na kyselo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250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210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180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150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Fazolový guláš, mexické fazole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350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260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190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175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Bramborový guláš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300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230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170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150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Halušky s uzeným masem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250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210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180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150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Vejce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</w:t>
            </w:r>
            <w:r w:rsidRPr="00E54F07"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0,5 </w:t>
            </w:r>
            <w:r w:rsidRPr="00E54F07">
              <w:rPr>
                <w:rFonts w:ascii="Arial" w:hAnsi="Arial" w:cs="Arial"/>
                <w:sz w:val="20"/>
              </w:rPr>
              <w:t>ks</w:t>
            </w: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 xml:space="preserve">Párek, klobása (á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b/>
                  <w:sz w:val="20"/>
                </w:rPr>
                <w:t>50 g</w:t>
              </w:r>
            </w:smartTag>
            <w:r w:rsidRPr="00E54F07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1 ks</w:t>
            </w: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6DE0" w:rsidRPr="00E54F07" w:rsidTr="00646E2D">
        <w:trPr>
          <w:trHeight w:val="355"/>
        </w:trPr>
        <w:tc>
          <w:tcPr>
            <w:tcW w:w="9363" w:type="dxa"/>
            <w:gridSpan w:val="5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</w:rPr>
              <w:t>IV. Sladká jídla</w:t>
            </w: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Žemlovka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230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230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170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150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Buchty plněné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230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230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170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150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Dukátové buchtičky + krém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 xml:space="preserve">120 +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140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 xml:space="preserve">120 +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140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 xml:space="preserve">100 +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120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 xml:space="preserve">85 +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100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Plněné knedlíky (kynuté, tvarohové)</w:t>
            </w:r>
          </w:p>
          <w:p w:rsidR="00B56DE0" w:rsidRPr="00E54F07" w:rsidRDefault="00B56DE0" w:rsidP="00646E2D">
            <w:pPr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- posyp</w:t>
            </w:r>
          </w:p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- máslo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220 g</w:t>
              </w:r>
            </w:smartTag>
            <w:r w:rsidRPr="00E54F07">
              <w:rPr>
                <w:rFonts w:ascii="Arial" w:hAnsi="Arial" w:cs="Arial"/>
                <w:sz w:val="20"/>
              </w:rPr>
              <w:br/>
              <w:t>60 g</w:t>
            </w:r>
            <w:r w:rsidRPr="00E54F07">
              <w:rPr>
                <w:rFonts w:ascii="Arial" w:hAnsi="Arial" w:cs="Arial"/>
                <w:sz w:val="20"/>
              </w:rPr>
              <w:br/>
              <w:t>20 g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220 g</w:t>
              </w:r>
            </w:smartTag>
            <w:r w:rsidRPr="00E54F07">
              <w:rPr>
                <w:rFonts w:ascii="Arial" w:hAnsi="Arial" w:cs="Arial"/>
                <w:sz w:val="20"/>
              </w:rPr>
              <w:br/>
              <w:t>60 g</w:t>
            </w:r>
            <w:r w:rsidRPr="00E54F07">
              <w:rPr>
                <w:rFonts w:ascii="Arial" w:hAnsi="Arial" w:cs="Arial"/>
                <w:sz w:val="20"/>
              </w:rPr>
              <w:br/>
              <w:t>20 g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180 g</w:t>
              </w:r>
            </w:smartTag>
            <w:r w:rsidRPr="00E54F07">
              <w:rPr>
                <w:rFonts w:ascii="Arial" w:hAnsi="Arial" w:cs="Arial"/>
                <w:sz w:val="20"/>
              </w:rPr>
              <w:br/>
              <w:t>45 g</w:t>
            </w:r>
            <w:r w:rsidRPr="00E54F07">
              <w:rPr>
                <w:rFonts w:ascii="Arial" w:hAnsi="Arial" w:cs="Arial"/>
                <w:sz w:val="20"/>
              </w:rPr>
              <w:br/>
              <w:t>15 g</w:t>
            </w: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125 g</w:t>
              </w:r>
            </w:smartTag>
            <w:r w:rsidRPr="00E54F07">
              <w:rPr>
                <w:rFonts w:ascii="Arial" w:hAnsi="Arial" w:cs="Arial"/>
                <w:sz w:val="20"/>
              </w:rPr>
              <w:br/>
              <w:t>40 g</w:t>
            </w:r>
            <w:r w:rsidRPr="00E54F07">
              <w:rPr>
                <w:rFonts w:ascii="Arial" w:hAnsi="Arial" w:cs="Arial"/>
                <w:sz w:val="20"/>
              </w:rPr>
              <w:br/>
              <w:t>12 g</w:t>
            </w: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Těstoviny na sladko</w:t>
            </w:r>
          </w:p>
          <w:p w:rsidR="00B56DE0" w:rsidRPr="00E54F07" w:rsidRDefault="00B56DE0" w:rsidP="00646E2D">
            <w:pPr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- posyp</w:t>
            </w:r>
          </w:p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- máslo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230 g</w:t>
              </w:r>
            </w:smartTag>
            <w:r w:rsidRPr="00E54F07">
              <w:rPr>
                <w:rFonts w:ascii="Arial" w:hAnsi="Arial" w:cs="Arial"/>
                <w:sz w:val="20"/>
              </w:rPr>
              <w:br/>
              <w:t>40 g</w:t>
            </w:r>
            <w:r w:rsidRPr="00E54F07">
              <w:rPr>
                <w:rFonts w:ascii="Arial" w:hAnsi="Arial" w:cs="Arial"/>
                <w:sz w:val="20"/>
              </w:rPr>
              <w:br/>
              <w:t>20 g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230 g</w:t>
              </w:r>
            </w:smartTag>
            <w:r w:rsidRPr="00E54F07">
              <w:rPr>
                <w:rFonts w:ascii="Arial" w:hAnsi="Arial" w:cs="Arial"/>
                <w:sz w:val="20"/>
              </w:rPr>
              <w:br/>
              <w:t>40 g</w:t>
            </w:r>
            <w:r w:rsidRPr="00E54F07">
              <w:rPr>
                <w:rFonts w:ascii="Arial" w:hAnsi="Arial" w:cs="Arial"/>
                <w:sz w:val="20"/>
              </w:rPr>
              <w:br/>
              <w:t>20 g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170 g</w:t>
              </w:r>
            </w:smartTag>
            <w:r w:rsidRPr="00E54F07">
              <w:rPr>
                <w:rFonts w:ascii="Arial" w:hAnsi="Arial" w:cs="Arial"/>
                <w:sz w:val="20"/>
              </w:rPr>
              <w:br/>
              <w:t>30 g</w:t>
            </w:r>
            <w:r w:rsidRPr="00E54F07">
              <w:rPr>
                <w:rFonts w:ascii="Arial" w:hAnsi="Arial" w:cs="Arial"/>
                <w:sz w:val="20"/>
              </w:rPr>
              <w:br/>
              <w:t>15 g</w:t>
            </w: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150 g</w:t>
              </w:r>
            </w:smartTag>
            <w:r w:rsidRPr="00E54F07">
              <w:rPr>
                <w:rFonts w:ascii="Arial" w:hAnsi="Arial" w:cs="Arial"/>
                <w:sz w:val="20"/>
              </w:rPr>
              <w:br/>
              <w:t>23 g</w:t>
            </w:r>
            <w:r w:rsidRPr="00E54F07">
              <w:rPr>
                <w:rFonts w:ascii="Arial" w:hAnsi="Arial" w:cs="Arial"/>
                <w:sz w:val="20"/>
              </w:rPr>
              <w:br/>
              <w:t>12 g</w:t>
            </w: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Krupicová kaše</w:t>
            </w:r>
          </w:p>
          <w:p w:rsidR="00B56DE0" w:rsidRPr="00E54F07" w:rsidRDefault="00B56DE0" w:rsidP="00646E2D">
            <w:pPr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- posyp</w:t>
            </w:r>
          </w:p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- máslo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250 g</w:t>
              </w:r>
            </w:smartTag>
            <w:r w:rsidRPr="00E54F07">
              <w:rPr>
                <w:rFonts w:ascii="Arial" w:hAnsi="Arial" w:cs="Arial"/>
                <w:sz w:val="20"/>
              </w:rPr>
              <w:br/>
              <w:t>22 g</w:t>
            </w:r>
            <w:r w:rsidRPr="00E54F07">
              <w:rPr>
                <w:rFonts w:ascii="Arial" w:hAnsi="Arial" w:cs="Arial"/>
                <w:sz w:val="20"/>
              </w:rPr>
              <w:br/>
              <w:t>12 g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250 g</w:t>
              </w:r>
            </w:smartTag>
            <w:r w:rsidRPr="00E54F07">
              <w:rPr>
                <w:rFonts w:ascii="Arial" w:hAnsi="Arial" w:cs="Arial"/>
                <w:sz w:val="20"/>
              </w:rPr>
              <w:br/>
              <w:t>22 g</w:t>
            </w:r>
            <w:r w:rsidRPr="00E54F07">
              <w:rPr>
                <w:rFonts w:ascii="Arial" w:hAnsi="Arial" w:cs="Arial"/>
                <w:sz w:val="20"/>
              </w:rPr>
              <w:br/>
              <w:t>12 g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180 g</w:t>
              </w:r>
            </w:smartTag>
            <w:r w:rsidRPr="00E54F07">
              <w:rPr>
                <w:rFonts w:ascii="Arial" w:hAnsi="Arial" w:cs="Arial"/>
                <w:sz w:val="20"/>
              </w:rPr>
              <w:br/>
              <w:t>20 g</w:t>
            </w:r>
            <w:r w:rsidRPr="00E54F07">
              <w:rPr>
                <w:rFonts w:ascii="Arial" w:hAnsi="Arial" w:cs="Arial"/>
                <w:sz w:val="20"/>
              </w:rPr>
              <w:br/>
              <w:t>10 g</w:t>
            </w: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170 g</w:t>
              </w:r>
            </w:smartTag>
            <w:r w:rsidRPr="00E54F07">
              <w:rPr>
                <w:rFonts w:ascii="Arial" w:hAnsi="Arial" w:cs="Arial"/>
                <w:sz w:val="20"/>
              </w:rPr>
              <w:br/>
              <w:t>18 g</w:t>
            </w:r>
            <w:r w:rsidRPr="00E54F07">
              <w:rPr>
                <w:rFonts w:ascii="Arial" w:hAnsi="Arial" w:cs="Arial"/>
                <w:sz w:val="20"/>
              </w:rPr>
              <w:br/>
              <w:t>8 g</w:t>
            </w: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6DE0" w:rsidRPr="00E54F07" w:rsidTr="00646E2D">
        <w:trPr>
          <w:trHeight w:val="355"/>
        </w:trPr>
        <w:tc>
          <w:tcPr>
            <w:tcW w:w="9363" w:type="dxa"/>
            <w:gridSpan w:val="5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</w:rPr>
              <w:t>V. Přílohy</w:t>
            </w: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Omáčka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120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120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90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75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Šťáva k masu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50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50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30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25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Zelenina vařená, dušená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120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120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90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75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Brambory vařené, bramborová kaše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200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200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150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125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Bramborový salát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250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250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200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150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Rýže dušená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140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140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100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80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Těstoviny vařené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160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160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120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100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Knedlíky houskové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140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140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100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80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Knedlíky bramborové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160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160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120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100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 xml:space="preserve">Pečivo kusové – rohlík, pletýnka (1 kus cca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b/>
                  <w:sz w:val="20"/>
                </w:rPr>
                <w:t>50 g</w:t>
              </w:r>
            </w:smartTag>
            <w:r w:rsidRPr="00E54F07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1 ks</w:t>
            </w: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Pečivo krájené – chléb, bageta, veka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70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70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60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50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Strouhaný sýr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13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13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8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6DE0" w:rsidRPr="00E54F07" w:rsidTr="00646E2D">
        <w:trPr>
          <w:trHeight w:val="355"/>
        </w:trPr>
        <w:tc>
          <w:tcPr>
            <w:tcW w:w="9363" w:type="dxa"/>
            <w:gridSpan w:val="5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</w:rPr>
              <w:t>VI. Moučníky, saláty, nápoje</w:t>
            </w: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Salát zeleninový, kompot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20"/>
                </w:rPr>
                <w:t>7</w:t>
              </w:r>
              <w:r w:rsidRPr="00E54F07">
                <w:rPr>
                  <w:rFonts w:ascii="Arial" w:hAnsi="Arial" w:cs="Arial"/>
                  <w:sz w:val="20"/>
                </w:rPr>
                <w:t>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20"/>
                </w:rPr>
                <w:t>7</w:t>
              </w:r>
              <w:r w:rsidRPr="00E54F07">
                <w:rPr>
                  <w:rFonts w:ascii="Arial" w:hAnsi="Arial" w:cs="Arial"/>
                  <w:sz w:val="20"/>
                </w:rPr>
                <w:t>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20"/>
                </w:rPr>
                <w:t>6</w:t>
              </w:r>
              <w:r w:rsidRPr="00E54F07">
                <w:rPr>
                  <w:rFonts w:ascii="Arial" w:hAnsi="Arial" w:cs="Arial"/>
                  <w:sz w:val="20"/>
                </w:rPr>
                <w:t>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20"/>
                </w:rPr>
                <w:t>5</w:t>
              </w:r>
              <w:r w:rsidRPr="00E54F07">
                <w:rPr>
                  <w:rFonts w:ascii="Arial" w:hAnsi="Arial" w:cs="Arial"/>
                  <w:sz w:val="20"/>
                </w:rPr>
                <w:t>0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Zeleninová obloha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20"/>
                </w:rPr>
                <w:t>3</w:t>
              </w:r>
              <w:r w:rsidRPr="00E54F07">
                <w:rPr>
                  <w:rFonts w:ascii="Arial" w:hAnsi="Arial" w:cs="Arial"/>
                  <w:sz w:val="20"/>
                </w:rPr>
                <w:t>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20"/>
                </w:rPr>
                <w:t xml:space="preserve">30 </w:t>
              </w:r>
              <w:r w:rsidRPr="00E54F07">
                <w:rPr>
                  <w:rFonts w:ascii="Arial" w:hAnsi="Arial" w:cs="Arial"/>
                  <w:sz w:val="20"/>
                </w:rPr>
                <w:t>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20"/>
                </w:rPr>
                <w:t>25</w:t>
              </w:r>
              <w:r w:rsidRPr="00E54F07">
                <w:rPr>
                  <w:rFonts w:ascii="Arial" w:hAnsi="Arial" w:cs="Arial"/>
                  <w:sz w:val="20"/>
                </w:rPr>
                <w:t xml:space="preserve">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</w:t>
              </w:r>
              <w:r>
                <w:rPr>
                  <w:rFonts w:ascii="Arial" w:hAnsi="Arial" w:cs="Arial"/>
                  <w:sz w:val="20"/>
                </w:rPr>
                <w:t xml:space="preserve">0 </w:t>
              </w:r>
              <w:r w:rsidRPr="00E54F07">
                <w:rPr>
                  <w:rFonts w:ascii="Arial" w:hAnsi="Arial" w:cs="Arial"/>
                  <w:sz w:val="20"/>
                </w:rPr>
                <w:t>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E54F07">
              <w:rPr>
                <w:rFonts w:ascii="Arial" w:hAnsi="Arial" w:cs="Arial"/>
                <w:b/>
                <w:sz w:val="20"/>
              </w:rPr>
              <w:t>Dresing</w:t>
            </w:r>
            <w:proofErr w:type="spellEnd"/>
            <w:r w:rsidRPr="00E54F07">
              <w:rPr>
                <w:rFonts w:ascii="Arial" w:hAnsi="Arial" w:cs="Arial"/>
                <w:b/>
                <w:sz w:val="20"/>
              </w:rPr>
              <w:t>, studená omáčka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20"/>
                </w:rPr>
                <w:t>4</w:t>
              </w:r>
              <w:r w:rsidRPr="00E54F07">
                <w:rPr>
                  <w:rFonts w:ascii="Arial" w:hAnsi="Arial" w:cs="Arial"/>
                  <w:sz w:val="20"/>
                </w:rPr>
                <w:t>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40 g</w:t>
              </w:r>
            </w:smartTag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30 g</w:t>
              </w:r>
            </w:smartTag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25 g</w:t>
              </w:r>
            </w:smartTag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Okurek sterilovaný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E54F07">
              <w:rPr>
                <w:rFonts w:ascii="Arial" w:hAnsi="Arial" w:cs="Arial"/>
                <w:sz w:val="20"/>
              </w:rPr>
              <w:t xml:space="preserve"> ks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1 ks</w:t>
            </w: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Tvarohový krém, jogurt, puding,</w:t>
            </w:r>
            <w:r w:rsidRPr="00E54F07">
              <w:rPr>
                <w:rFonts w:ascii="Arial" w:hAnsi="Arial" w:cs="Arial"/>
                <w:b/>
                <w:sz w:val="20"/>
              </w:rPr>
              <w:br/>
              <w:t>ovocná přesnídávka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125 g</w:t>
              </w:r>
            </w:smartTag>
            <w:r w:rsidRPr="00E54F07">
              <w:rPr>
                <w:rFonts w:ascii="Arial" w:hAnsi="Arial" w:cs="Arial"/>
                <w:sz w:val="20"/>
              </w:rPr>
              <w:t xml:space="preserve"> / 1 ks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125 g</w:t>
              </w:r>
            </w:smartTag>
            <w:r w:rsidRPr="00E54F07">
              <w:rPr>
                <w:rFonts w:ascii="Arial" w:hAnsi="Arial" w:cs="Arial"/>
                <w:sz w:val="20"/>
              </w:rPr>
              <w:t xml:space="preserve"> / 1 ks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125 g</w:t>
              </w:r>
            </w:smartTag>
            <w:r w:rsidRPr="00E54F07">
              <w:rPr>
                <w:rFonts w:ascii="Arial" w:hAnsi="Arial" w:cs="Arial"/>
                <w:sz w:val="20"/>
              </w:rPr>
              <w:t xml:space="preserve"> / 1 ks</w:t>
            </w: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E54F07">
                <w:rPr>
                  <w:rFonts w:ascii="Arial" w:hAnsi="Arial" w:cs="Arial"/>
                  <w:sz w:val="20"/>
                </w:rPr>
                <w:t>125 g</w:t>
              </w:r>
            </w:smartTag>
            <w:r w:rsidRPr="00E54F07">
              <w:rPr>
                <w:rFonts w:ascii="Arial" w:hAnsi="Arial" w:cs="Arial"/>
                <w:sz w:val="20"/>
              </w:rPr>
              <w:t xml:space="preserve"> / 1 ks</w:t>
            </w: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  <w:r w:rsidRPr="00E54F07">
              <w:rPr>
                <w:rFonts w:ascii="Arial" w:hAnsi="Arial" w:cs="Arial"/>
                <w:b/>
                <w:sz w:val="20"/>
              </w:rPr>
              <w:t>Nápoj</w:t>
            </w: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200 ml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200 ml</w:t>
            </w: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200 ml</w:t>
            </w: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sz w:val="20"/>
              </w:rPr>
              <w:t>200 ml</w:t>
            </w: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6DE0" w:rsidRPr="00E54F07" w:rsidTr="00646E2D">
        <w:trPr>
          <w:trHeight w:val="355"/>
        </w:trPr>
        <w:tc>
          <w:tcPr>
            <w:tcW w:w="4316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87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56DE0" w:rsidRDefault="00B56DE0" w:rsidP="00B56DE0">
      <w:pPr>
        <w:jc w:val="center"/>
        <w:rPr>
          <w:rFonts w:ascii="Arial" w:hAnsi="Arial" w:cs="Arial"/>
        </w:rPr>
      </w:pPr>
    </w:p>
    <w:p w:rsidR="00B56DE0" w:rsidRDefault="00B56DE0" w:rsidP="00B56DE0">
      <w:pPr>
        <w:rPr>
          <w:rFonts w:ascii="Arial" w:hAnsi="Arial" w:cs="Arial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1"/>
        <w:gridCol w:w="1399"/>
        <w:gridCol w:w="1399"/>
        <w:gridCol w:w="1399"/>
        <w:gridCol w:w="1400"/>
      </w:tblGrid>
      <w:tr w:rsidR="00B56DE0" w:rsidRPr="00E54F07" w:rsidTr="00646E2D">
        <w:trPr>
          <w:trHeight w:val="355"/>
        </w:trPr>
        <w:tc>
          <w:tcPr>
            <w:tcW w:w="10768" w:type="dxa"/>
            <w:gridSpan w:val="5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sz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</w:rPr>
              <w:t>VII. Ostatní</w:t>
            </w:r>
          </w:p>
        </w:tc>
      </w:tr>
      <w:tr w:rsidR="00B56DE0" w:rsidRPr="00E54F07" w:rsidTr="00646E2D">
        <w:trPr>
          <w:trHeight w:val="355"/>
        </w:trPr>
        <w:tc>
          <w:tcPr>
            <w:tcW w:w="5171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9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6DE0" w:rsidRPr="00E54F07" w:rsidTr="00646E2D">
        <w:trPr>
          <w:trHeight w:val="355"/>
        </w:trPr>
        <w:tc>
          <w:tcPr>
            <w:tcW w:w="5171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9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6DE0" w:rsidRPr="00E54F07" w:rsidTr="00646E2D">
        <w:trPr>
          <w:trHeight w:val="355"/>
        </w:trPr>
        <w:tc>
          <w:tcPr>
            <w:tcW w:w="5171" w:type="dxa"/>
            <w:vAlign w:val="center"/>
          </w:tcPr>
          <w:p w:rsidR="00B56DE0" w:rsidRPr="00E54F07" w:rsidRDefault="00B56DE0" w:rsidP="00646E2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9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B56DE0" w:rsidRPr="00E54F07" w:rsidRDefault="00B56DE0" w:rsidP="00646E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56DE0" w:rsidRPr="001F476F" w:rsidRDefault="00B56DE0" w:rsidP="00B56DE0">
      <w:pPr>
        <w:jc w:val="center"/>
        <w:rPr>
          <w:rFonts w:ascii="Arial" w:hAnsi="Arial" w:cs="Arial"/>
          <w:sz w:val="16"/>
          <w:szCs w:val="16"/>
        </w:rPr>
      </w:pPr>
      <w:r w:rsidRPr="001F476F">
        <w:rPr>
          <w:rFonts w:ascii="Arial" w:hAnsi="Arial" w:cs="Arial"/>
          <w:sz w:val="16"/>
          <w:szCs w:val="16"/>
        </w:rPr>
        <w:t>Nový řádek = klávesa TAB v poslední buňce</w:t>
      </w:r>
    </w:p>
    <w:p w:rsidR="00B56DE0" w:rsidRPr="00485994" w:rsidRDefault="00B56DE0" w:rsidP="00B56DE0">
      <w:pPr>
        <w:overflowPunct/>
        <w:autoSpaceDE/>
        <w:autoSpaceDN/>
        <w:adjustRightInd/>
        <w:textAlignment w:val="auto"/>
        <w:rPr>
          <w:rFonts w:ascii="Arial" w:hAnsi="Arial" w:cs="Arial"/>
          <w:sz w:val="28"/>
          <w:szCs w:val="28"/>
        </w:rPr>
      </w:pPr>
    </w:p>
    <w:p w:rsidR="00B56DE0" w:rsidRDefault="00B56DE0" w:rsidP="00B56DE0"/>
    <w:p w:rsidR="00B56DE0" w:rsidRDefault="00B56DE0" w:rsidP="00B56DE0"/>
    <w:p w:rsidR="004333D3" w:rsidRDefault="004333D3"/>
    <w:sectPr w:rsidR="00433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28C"/>
    <w:multiLevelType w:val="multilevel"/>
    <w:tmpl w:val="1F32448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" w15:restartNumberingAfterBreak="0">
    <w:nsid w:val="5F63245D"/>
    <w:multiLevelType w:val="hybridMultilevel"/>
    <w:tmpl w:val="63BC9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E0"/>
    <w:rsid w:val="004333D3"/>
    <w:rsid w:val="00B5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EDA3A0"/>
  <w15:chartTrackingRefBased/>
  <w15:docId w15:val="{4EA7316A-CF39-49B4-A914-7CF67801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6D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56DE0"/>
    <w:pPr>
      <w:keepNext/>
      <w:spacing w:before="120" w:line="240" w:lineRule="atLeast"/>
      <w:jc w:val="center"/>
      <w:outlineLvl w:val="0"/>
    </w:pPr>
    <w:rPr>
      <w:rFonts w:ascii="Calibri" w:hAnsi="Calibri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B56DE0"/>
    <w:pPr>
      <w:keepNext/>
      <w:overflowPunct/>
      <w:autoSpaceDE/>
      <w:autoSpaceDN/>
      <w:adjustRightInd/>
      <w:spacing w:after="200" w:line="276" w:lineRule="auto"/>
      <w:textAlignment w:val="auto"/>
      <w:outlineLvl w:val="1"/>
    </w:pPr>
    <w:rPr>
      <w:rFonts w:ascii="Calibri" w:hAnsi="Calibri"/>
      <w:b/>
      <w:color w:val="0000FF"/>
      <w:szCs w:val="24"/>
      <w:u w:val="single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B56DE0"/>
    <w:pPr>
      <w:keepNext/>
      <w:overflowPunct/>
      <w:autoSpaceDE/>
      <w:autoSpaceDN/>
      <w:adjustRightInd/>
      <w:spacing w:after="200" w:line="276" w:lineRule="auto"/>
      <w:textAlignment w:val="auto"/>
      <w:outlineLvl w:val="2"/>
    </w:pPr>
    <w:rPr>
      <w:rFonts w:ascii="Calibri" w:hAnsi="Calibri"/>
      <w:b/>
      <w:szCs w:val="24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56DE0"/>
    <w:pPr>
      <w:keepNext/>
      <w:overflowPunct/>
      <w:autoSpaceDE/>
      <w:autoSpaceDN/>
      <w:adjustRightInd/>
      <w:spacing w:after="200" w:line="276" w:lineRule="auto"/>
      <w:textAlignment w:val="auto"/>
      <w:outlineLvl w:val="3"/>
    </w:pPr>
    <w:rPr>
      <w:rFonts w:ascii="Calibri" w:hAnsi="Calibri"/>
      <w:b/>
      <w:color w:val="3366FF"/>
      <w:szCs w:val="24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B56DE0"/>
    <w:pPr>
      <w:keepNext/>
      <w:overflowPunct/>
      <w:autoSpaceDE/>
      <w:autoSpaceDN/>
      <w:adjustRightInd/>
      <w:spacing w:after="200" w:line="276" w:lineRule="auto"/>
      <w:textAlignment w:val="auto"/>
      <w:outlineLvl w:val="4"/>
    </w:pPr>
    <w:rPr>
      <w:rFonts w:ascii="Calibri" w:hAnsi="Calibri"/>
      <w:b/>
      <w:color w:val="0000FF"/>
      <w:szCs w:val="24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B56DE0"/>
    <w:pPr>
      <w:keepNext/>
      <w:jc w:val="center"/>
      <w:outlineLvl w:val="5"/>
    </w:pPr>
    <w:rPr>
      <w:rFonts w:ascii="Arial" w:hAnsi="Arial" w:cs="Arial"/>
      <w:b/>
      <w:color w:val="0000FF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6DE0"/>
    <w:rPr>
      <w:rFonts w:ascii="Calibri" w:eastAsia="Times New Roman" w:hAnsi="Calibri" w:cs="Times New Roman"/>
      <w:b/>
      <w:color w:val="0000FF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56DE0"/>
    <w:rPr>
      <w:rFonts w:ascii="Calibri" w:eastAsia="Times New Roman" w:hAnsi="Calibri" w:cs="Times New Roman"/>
      <w:b/>
      <w:color w:val="0000FF"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B56DE0"/>
    <w:rPr>
      <w:rFonts w:ascii="Calibri" w:eastAsia="Times New Roman" w:hAnsi="Calibri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56DE0"/>
    <w:rPr>
      <w:rFonts w:ascii="Calibri" w:eastAsia="Times New Roman" w:hAnsi="Calibri" w:cs="Times New Roman"/>
      <w:b/>
      <w:color w:val="3366FF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B56DE0"/>
    <w:rPr>
      <w:rFonts w:ascii="Calibri" w:eastAsia="Times New Roman" w:hAnsi="Calibri" w:cs="Times New Roman"/>
      <w:b/>
      <w:color w:val="0000FF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B56DE0"/>
    <w:rPr>
      <w:rFonts w:ascii="Arial" w:eastAsia="Times New Roman" w:hAnsi="Arial" w:cs="Arial"/>
      <w:b/>
      <w:color w:val="0000FF"/>
      <w:sz w:val="48"/>
      <w:szCs w:val="48"/>
      <w:lang w:eastAsia="cs-CZ"/>
    </w:rPr>
  </w:style>
  <w:style w:type="paragraph" w:styleId="Zpat">
    <w:name w:val="footer"/>
    <w:basedOn w:val="Normln"/>
    <w:link w:val="ZpatChar"/>
    <w:rsid w:val="00B56DE0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B56D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B56DE0"/>
    <w:pPr>
      <w:widowControl w:val="0"/>
    </w:pPr>
  </w:style>
  <w:style w:type="paragraph" w:styleId="Normlnweb">
    <w:name w:val="Normal (Web)"/>
    <w:basedOn w:val="Normln"/>
    <w:rsid w:val="00B56D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Zkladntext">
    <w:name w:val="Body Text"/>
    <w:basedOn w:val="Normln"/>
    <w:link w:val="ZkladntextChar"/>
    <w:rsid w:val="00B56DE0"/>
    <w:pPr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56DE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2168</Words>
  <Characters>12794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2024-08-28T09:06:00Z</dcterms:created>
  <dcterms:modified xsi:type="dcterms:W3CDTF">2024-08-28T09:16:00Z</dcterms:modified>
</cp:coreProperties>
</file>