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0F435D" w:rsidRPr="002068DA" w:rsidTr="00F550D7">
        <w:tc>
          <w:tcPr>
            <w:tcW w:w="9426" w:type="dxa"/>
            <w:gridSpan w:val="2"/>
            <w:tcBorders>
              <w:bottom w:val="nil"/>
            </w:tcBorders>
          </w:tcPr>
          <w:p w:rsidR="000F435D" w:rsidRPr="002068DA" w:rsidRDefault="000F435D" w:rsidP="00F550D7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Základní škola a Mateřská škola Štěpánovice, příspěvková organizace</w:t>
            </w:r>
          </w:p>
          <w:p w:rsidR="000F435D" w:rsidRPr="002068DA" w:rsidRDefault="000F435D" w:rsidP="00F550D7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se sídlem</w:t>
            </w:r>
          </w:p>
          <w:p w:rsidR="000F435D" w:rsidRPr="002068DA" w:rsidRDefault="000F435D" w:rsidP="00F550D7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Nová 166, 373 73 Štěpánovice, IČO 710 02 553</w:t>
            </w:r>
          </w:p>
        </w:tc>
      </w:tr>
      <w:tr w:rsidR="000F435D" w:rsidRPr="005240D9" w:rsidTr="00F550D7">
        <w:trPr>
          <w:cantSplit/>
        </w:trPr>
        <w:tc>
          <w:tcPr>
            <w:tcW w:w="9426" w:type="dxa"/>
            <w:gridSpan w:val="2"/>
          </w:tcPr>
          <w:p w:rsidR="000F435D" w:rsidRPr="005240D9" w:rsidRDefault="000F435D" w:rsidP="00F550D7">
            <w:pPr>
              <w:pStyle w:val="Nadpis1"/>
            </w:pPr>
            <w:r>
              <w:t>VNITŘNÍ</w:t>
            </w:r>
            <w:r w:rsidRPr="005240D9">
              <w:t xml:space="preserve"> ŘÁD ŠKOLNÍ </w:t>
            </w:r>
            <w:r>
              <w:t>VÝDEJ</w:t>
            </w:r>
            <w:r w:rsidRPr="005240D9">
              <w:t>NY</w:t>
            </w:r>
          </w:p>
        </w:tc>
      </w:tr>
      <w:tr w:rsidR="000F435D" w:rsidRPr="002068DA" w:rsidTr="00F550D7">
        <w:tc>
          <w:tcPr>
            <w:tcW w:w="4465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  <w:color w:val="0000FF"/>
                <w:sz w:val="28"/>
              </w:rPr>
            </w:pPr>
            <w:r w:rsidRPr="002068DA">
              <w:rPr>
                <w:rFonts w:ascii="Calibri" w:hAnsi="Calibri"/>
                <w:color w:val="0000FF"/>
                <w:sz w:val="28"/>
              </w:rPr>
              <w:t>Č.j.:   1        Spisový / skartační znak</w:t>
            </w:r>
          </w:p>
        </w:tc>
        <w:tc>
          <w:tcPr>
            <w:tcW w:w="4961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  <w:b/>
                <w:color w:val="0000FF"/>
                <w:sz w:val="36"/>
              </w:rPr>
            </w:pPr>
            <w:r w:rsidRPr="002068DA">
              <w:rPr>
                <w:rFonts w:ascii="Calibri" w:hAnsi="Calibri"/>
                <w:b/>
                <w:color w:val="0000FF"/>
                <w:sz w:val="36"/>
              </w:rPr>
              <w:t xml:space="preserve">   </w:t>
            </w:r>
            <w:r>
              <w:rPr>
                <w:rFonts w:ascii="Calibri" w:hAnsi="Calibri"/>
                <w:b/>
                <w:color w:val="0000FF"/>
                <w:sz w:val="36"/>
              </w:rPr>
              <w:t>SV 2/2024</w:t>
            </w:r>
            <w:r w:rsidRPr="002068DA">
              <w:rPr>
                <w:rFonts w:ascii="Calibri" w:hAnsi="Calibri"/>
                <w:b/>
                <w:color w:val="0000FF"/>
                <w:sz w:val="36"/>
              </w:rPr>
              <w:t xml:space="preserve">           A5</w:t>
            </w:r>
          </w:p>
        </w:tc>
      </w:tr>
      <w:tr w:rsidR="000F435D" w:rsidRPr="002068DA" w:rsidTr="00F550D7">
        <w:tc>
          <w:tcPr>
            <w:tcW w:w="4465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Vypracoval:</w:t>
            </w:r>
          </w:p>
        </w:tc>
        <w:tc>
          <w:tcPr>
            <w:tcW w:w="4961" w:type="dxa"/>
          </w:tcPr>
          <w:p w:rsidR="000F435D" w:rsidRPr="002068DA" w:rsidRDefault="000F435D" w:rsidP="00F550D7">
            <w:pPr>
              <w:pStyle w:val="DefinitionTerm"/>
              <w:widowControl/>
              <w:spacing w:before="120" w:line="240" w:lineRule="atLeas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Božovská</w:t>
            </w:r>
            <w:proofErr w:type="spellEnd"/>
            <w:r>
              <w:rPr>
                <w:rFonts w:ascii="Calibri" w:hAnsi="Calibri"/>
              </w:rPr>
              <w:t xml:space="preserve"> Renata, vedoucí školní jídelny</w:t>
            </w:r>
          </w:p>
        </w:tc>
      </w:tr>
      <w:tr w:rsidR="000F435D" w:rsidRPr="002068DA" w:rsidTr="00F550D7">
        <w:tc>
          <w:tcPr>
            <w:tcW w:w="4465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Schválil:</w:t>
            </w:r>
          </w:p>
        </w:tc>
        <w:tc>
          <w:tcPr>
            <w:tcW w:w="4961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Mgr. Sylvie Sedláčková, ředitelka školy</w:t>
            </w:r>
          </w:p>
        </w:tc>
      </w:tr>
      <w:tr w:rsidR="000F435D" w:rsidRPr="002068DA" w:rsidTr="00F550D7">
        <w:tc>
          <w:tcPr>
            <w:tcW w:w="4465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Směrnice nabývá platnosti dne:</w:t>
            </w:r>
          </w:p>
        </w:tc>
        <w:tc>
          <w:tcPr>
            <w:tcW w:w="4961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27. 8. 2024</w:t>
            </w:r>
          </w:p>
        </w:tc>
      </w:tr>
      <w:tr w:rsidR="000F435D" w:rsidRPr="002068DA" w:rsidTr="00F550D7">
        <w:tc>
          <w:tcPr>
            <w:tcW w:w="4465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Směrnice nabývá účinnosti dne:</w:t>
            </w:r>
          </w:p>
        </w:tc>
        <w:tc>
          <w:tcPr>
            <w:tcW w:w="4961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 xml:space="preserve">1. </w:t>
            </w:r>
            <w:r>
              <w:rPr>
                <w:rFonts w:ascii="Calibri" w:hAnsi="Calibri"/>
              </w:rPr>
              <w:t>9. 2024</w:t>
            </w:r>
          </w:p>
        </w:tc>
      </w:tr>
      <w:tr w:rsidR="000F435D" w:rsidRPr="002068DA" w:rsidTr="00F550D7">
        <w:tc>
          <w:tcPr>
            <w:tcW w:w="4465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0F435D" w:rsidRPr="002068DA" w:rsidRDefault="000F435D" w:rsidP="00F550D7">
            <w:pPr>
              <w:spacing w:before="120" w:line="240" w:lineRule="atLeast"/>
              <w:rPr>
                <w:rFonts w:ascii="Calibri" w:hAnsi="Calibri"/>
              </w:rPr>
            </w:pPr>
          </w:p>
        </w:tc>
      </w:tr>
    </w:tbl>
    <w:p w:rsidR="000F435D" w:rsidRDefault="000F435D" w:rsidP="000F435D"/>
    <w:p w:rsidR="000F435D" w:rsidRPr="00782D89" w:rsidRDefault="000F435D" w:rsidP="000F435D">
      <w:pPr>
        <w:rPr>
          <w:rFonts w:asciiTheme="minorHAnsi" w:hAnsiTheme="minorHAnsi" w:cstheme="minorHAnsi"/>
          <w:sz w:val="22"/>
          <w:szCs w:val="22"/>
        </w:rPr>
      </w:pPr>
      <w:r w:rsidRPr="00782D89">
        <w:rPr>
          <w:rFonts w:asciiTheme="minorHAnsi" w:hAnsiTheme="minorHAnsi" w:cstheme="minorHAnsi"/>
          <w:sz w:val="22"/>
          <w:szCs w:val="22"/>
        </w:rPr>
        <w:t xml:space="preserve">Vnitřní řád školní </w:t>
      </w:r>
      <w:r>
        <w:rPr>
          <w:rFonts w:asciiTheme="minorHAnsi" w:hAnsiTheme="minorHAnsi" w:cstheme="minorHAnsi"/>
          <w:sz w:val="22"/>
          <w:szCs w:val="22"/>
        </w:rPr>
        <w:t>výdejny</w:t>
      </w:r>
      <w:r w:rsidRPr="00782D89">
        <w:rPr>
          <w:rFonts w:asciiTheme="minorHAnsi" w:hAnsiTheme="minorHAnsi" w:cstheme="minorHAnsi"/>
          <w:sz w:val="22"/>
          <w:szCs w:val="22"/>
        </w:rPr>
        <w:t xml:space="preserve"> je soubor pravidel a opatření spojených s provozem školní</w:t>
      </w:r>
      <w:r>
        <w:rPr>
          <w:rFonts w:asciiTheme="minorHAnsi" w:hAnsiTheme="minorHAnsi" w:cstheme="minorHAnsi"/>
          <w:sz w:val="22"/>
          <w:szCs w:val="22"/>
        </w:rPr>
        <w:t xml:space="preserve"> výdejny</w:t>
      </w:r>
      <w:r w:rsidRPr="00782D89">
        <w:rPr>
          <w:rFonts w:asciiTheme="minorHAnsi" w:hAnsiTheme="minorHAnsi" w:cstheme="minorHAnsi"/>
          <w:sz w:val="22"/>
          <w:szCs w:val="22"/>
        </w:rPr>
        <w:t xml:space="preserve"> určené ke stravování </w:t>
      </w:r>
      <w:r>
        <w:rPr>
          <w:rFonts w:asciiTheme="minorHAnsi" w:hAnsiTheme="minorHAnsi" w:cstheme="minorHAnsi"/>
          <w:sz w:val="22"/>
          <w:szCs w:val="22"/>
        </w:rPr>
        <w:t>dětí</w:t>
      </w:r>
      <w:r w:rsidRPr="00782D89">
        <w:rPr>
          <w:rFonts w:asciiTheme="minorHAnsi" w:hAnsiTheme="minorHAnsi" w:cstheme="minorHAnsi"/>
          <w:sz w:val="22"/>
          <w:szCs w:val="22"/>
        </w:rPr>
        <w:t xml:space="preserve"> a zaměstnanců školy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F435D" w:rsidRPr="00782D89" w:rsidRDefault="000F435D" w:rsidP="000F435D">
      <w:pPr>
        <w:rPr>
          <w:rFonts w:asciiTheme="minorHAnsi" w:hAnsiTheme="minorHAnsi" w:cstheme="minorHAnsi"/>
          <w:sz w:val="22"/>
          <w:szCs w:val="22"/>
        </w:rPr>
      </w:pPr>
      <w:r w:rsidRPr="00782D89">
        <w:rPr>
          <w:rFonts w:asciiTheme="minorHAnsi" w:hAnsiTheme="minorHAnsi" w:cstheme="minorHAnsi"/>
          <w:sz w:val="22"/>
          <w:szCs w:val="22"/>
        </w:rPr>
        <w:t xml:space="preserve">Vnitřní řád školní </w:t>
      </w:r>
      <w:r>
        <w:rPr>
          <w:rFonts w:asciiTheme="minorHAnsi" w:hAnsiTheme="minorHAnsi" w:cstheme="minorHAnsi"/>
          <w:sz w:val="22"/>
          <w:szCs w:val="22"/>
        </w:rPr>
        <w:t>výdej</w:t>
      </w:r>
      <w:r w:rsidRPr="00782D89">
        <w:rPr>
          <w:rFonts w:asciiTheme="minorHAnsi" w:hAnsiTheme="minorHAnsi" w:cstheme="minorHAnsi"/>
          <w:sz w:val="22"/>
          <w:szCs w:val="22"/>
        </w:rPr>
        <w:t>ny je závazný pro všechny osoby, které se stravují ve školní</w:t>
      </w:r>
      <w:r>
        <w:rPr>
          <w:rFonts w:asciiTheme="minorHAnsi" w:hAnsiTheme="minorHAnsi" w:cstheme="minorHAnsi"/>
          <w:sz w:val="22"/>
          <w:szCs w:val="22"/>
        </w:rPr>
        <w:t xml:space="preserve"> výdejně.</w:t>
      </w:r>
    </w:p>
    <w:p w:rsidR="000F435D" w:rsidRDefault="000F435D" w:rsidP="000F435D"/>
    <w:p w:rsidR="000F435D" w:rsidRDefault="000F435D" w:rsidP="000F435D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stravování, včetně následných změn a doplňků.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B531D" w:rsidRDefault="009B531D" w:rsidP="000F435D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0F435D" w:rsidRPr="00C17695" w:rsidRDefault="000F435D" w:rsidP="000F435D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 Podrobnosti k výkonu práv a povinností strávníků a zákonných zástupců</w:t>
      </w:r>
    </w:p>
    <w:p w:rsidR="000F435D" w:rsidRPr="00C17695" w:rsidRDefault="000F435D" w:rsidP="000F435D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1.1. Práva strávníků </w:t>
      </w:r>
    </w:p>
    <w:p w:rsidR="000F435D" w:rsidRPr="00C17695" w:rsidRDefault="000F435D" w:rsidP="000F435D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využívají stravovací služby a informace týkající se školního stravování, </w:t>
      </w:r>
    </w:p>
    <w:p w:rsidR="000F435D" w:rsidRPr="00C17695" w:rsidRDefault="000F435D" w:rsidP="000F435D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zajištění bezpečnosti a ochrany zdraví, na život ve zdravém životním prostředí, </w:t>
      </w:r>
    </w:p>
    <w:p w:rsidR="000F435D" w:rsidRPr="00C17695" w:rsidRDefault="000F435D" w:rsidP="000F435D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ochrana před jakoukoliv formou diskriminace, před fyzickým nebo psychickým násilím, zneužíváním, zanedbáváním, před sociálně patologickými jevy a všemi druhy toxikomanií, </w:t>
      </w:r>
    </w:p>
    <w:p w:rsidR="000F435D" w:rsidRPr="00C17695" w:rsidRDefault="000F435D" w:rsidP="000F435D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nejsou nuceni ke konzumaci celého vydaného jídla.</w:t>
      </w:r>
    </w:p>
    <w:p w:rsidR="000F435D" w:rsidRPr="00C17695" w:rsidRDefault="000F435D" w:rsidP="000F435D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1.2. Povinnosti strávníků</w:t>
      </w: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 </w:t>
      </w:r>
    </w:p>
    <w:p w:rsidR="000F435D" w:rsidRPr="00C17695" w:rsidRDefault="000F435D" w:rsidP="000F435D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dodržují pravidla kulturního chování, </w:t>
      </w:r>
    </w:p>
    <w:p w:rsidR="000F435D" w:rsidRPr="00C17695" w:rsidRDefault="000F435D" w:rsidP="000F435D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nesmějí se dopouštět projevů rasismu a šikanování, </w:t>
      </w:r>
    </w:p>
    <w:p w:rsidR="000F435D" w:rsidRPr="00C17695" w:rsidRDefault="000F435D" w:rsidP="000F435D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plní pokyny pedagogického dohledu, popřípadě dalších oprávněných osob, </w:t>
      </w:r>
    </w:p>
    <w:p w:rsidR="000F435D" w:rsidRPr="00C17695" w:rsidRDefault="000F435D" w:rsidP="000F435D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dbají na čistotu rukou a přiměřenou čistotu pracovního oděvu vzhledem k předcházejícím činnostem, </w:t>
      </w:r>
    </w:p>
    <w:p w:rsidR="000F435D" w:rsidRPr="00C17695" w:rsidRDefault="000F435D" w:rsidP="000F435D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před odchodem z jídelny odevzdají použité nádobí, příbory a tácy, </w:t>
      </w:r>
    </w:p>
    <w:p w:rsidR="000F435D" w:rsidRPr="00C17695" w:rsidRDefault="000F435D" w:rsidP="000F435D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neodnášejí vydané jídlo z místnosti, je určeno ke konzumaci v jídelně </w:t>
      </w:r>
    </w:p>
    <w:p w:rsidR="000F435D" w:rsidRPr="00C17695" w:rsidRDefault="000F435D" w:rsidP="000F435D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Cs w:val="24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(s výjimkou jídlonosičů v určeném čase)</w:t>
      </w:r>
    </w:p>
    <w:p w:rsidR="000F435D" w:rsidRPr="00C17695" w:rsidRDefault="000F435D" w:rsidP="000F435D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1.3. Práva zákonných zástupců</w:t>
      </w: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 </w:t>
      </w:r>
    </w:p>
    <w:p w:rsidR="000F435D" w:rsidRPr="00C17695" w:rsidRDefault="000F435D" w:rsidP="000F435D">
      <w:pPr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vznášet připomínky a podněty k práci školní jídelny u ředitele školy. </w:t>
      </w:r>
    </w:p>
    <w:p w:rsidR="000F435D" w:rsidRPr="00C17695" w:rsidRDefault="000F435D" w:rsidP="000F435D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1.4. Povinnosti zákonných zástupců</w:t>
      </w: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 </w:t>
      </w:r>
    </w:p>
    <w:p w:rsidR="000F435D" w:rsidRPr="00C17695" w:rsidRDefault="000F435D" w:rsidP="000F435D">
      <w:pPr>
        <w:numPr>
          <w:ilvl w:val="0"/>
          <w:numId w:val="4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lastRenderedPageBreak/>
        <w:t>informovat o změně zdravotní způsobilosti, zdravotních obtížích strávníka nebo jiných skutečnostech, na které je nutno brát ze zdravotního hlediska ohled. </w:t>
      </w:r>
    </w:p>
    <w:p w:rsidR="000F435D" w:rsidRPr="00C17695" w:rsidRDefault="000F435D" w:rsidP="000F435D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2. Vztahy strávníků a zákonných zástupců s pedagogickými pracovníky</w:t>
      </w:r>
    </w:p>
    <w:p w:rsidR="000F435D" w:rsidRPr="00C17695" w:rsidRDefault="000F435D" w:rsidP="000F435D">
      <w:pPr>
        <w:numPr>
          <w:ilvl w:val="0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pedagogický dohled vydává strávníkům a zákonným zástupcům pouze pokyny, které bezprostředně souvisí s plněním Vnitřního řádu školní jídelny, dále zajišťuje bezpečnost a další nezbytné organizační opatření,</w:t>
      </w:r>
    </w:p>
    <w:p w:rsidR="000F435D" w:rsidRPr="00C17695" w:rsidRDefault="000F435D" w:rsidP="000F435D">
      <w:pPr>
        <w:numPr>
          <w:ilvl w:val="0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informace, které zákonný zástupce poskytne o strávníkovi (zdravotní způsobilost) jsou důvěrné a všichni pracovníci školského zařízení se řídí zákonem č. 101/2000 Sb., o ochraně osobních údajů. </w:t>
      </w:r>
    </w:p>
    <w:p w:rsidR="000F435D" w:rsidRPr="00C17695" w:rsidRDefault="000F435D" w:rsidP="000F435D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3. Podmínky zajištění bezpečnosti a ochrany zdraví strávníků</w:t>
      </w:r>
    </w:p>
    <w:p w:rsidR="000F435D" w:rsidRPr="00C17695" w:rsidRDefault="000F435D" w:rsidP="000F435D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je v jídelně zajištěna po celou dobu provozu školní jídelny prostřednictvím pedagogického dohledu, </w:t>
      </w:r>
    </w:p>
    <w:p w:rsidR="000F435D" w:rsidRPr="00C17695" w:rsidRDefault="000F435D" w:rsidP="000F435D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žáci jsou povinni chránit své zdraví, zdraví ostatních žáků, pracovníků školy i ostatních osob, </w:t>
      </w:r>
    </w:p>
    <w:p w:rsidR="000F435D" w:rsidRPr="00C17695" w:rsidRDefault="000F435D" w:rsidP="000F435D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žáci jsou seznamováni se zásadami bezpečnosti a ochrany zdraví, pravidly chování a hygieny, </w:t>
      </w:r>
    </w:p>
    <w:p w:rsidR="000F435D" w:rsidRPr="00C17695" w:rsidRDefault="000F435D" w:rsidP="000F435D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žáci dodržují při všech svých činnostech zásady bezpečnosti a ochrany zdraví, při svém počínání mají na paměti nebezpečí úrazu, </w:t>
      </w:r>
    </w:p>
    <w:p w:rsidR="000F435D" w:rsidRPr="00C17695" w:rsidRDefault="000F435D" w:rsidP="000F435D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zdravotní indispozici žáků neprodleně oznámí pedagogickému dohledu. </w:t>
      </w:r>
    </w:p>
    <w:p w:rsidR="000F435D" w:rsidRPr="00C17695" w:rsidRDefault="000F435D" w:rsidP="000F435D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4. Pedagogický dohled</w:t>
      </w:r>
    </w:p>
    <w:p w:rsidR="000F435D" w:rsidRPr="00C17695" w:rsidRDefault="000F435D" w:rsidP="000F435D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je zajišťován pedagogickým pracovníkem, který vykonává související pedagogickou činnost, </w:t>
      </w:r>
    </w:p>
    <w:p w:rsidR="000F435D" w:rsidRPr="00C17695" w:rsidRDefault="000F435D" w:rsidP="000F435D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vydává pokyny k zajištění kázně žáků, hygienických a stravovacích návyků, dbá na dodržování pravidel společenského chování a stolování, </w:t>
      </w:r>
    </w:p>
    <w:p w:rsidR="000F435D" w:rsidRPr="00C17695" w:rsidRDefault="000F435D" w:rsidP="000F435D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dbá o bezpečnost stravujících se, organizuje odběr stravy a bezpečnost prostředí, dbá na to, aby strávníci po sobě zanechali čisté stoly a podlahu. Strávníci se mohou v případě potřeby na pedagogický dohled obracet, </w:t>
      </w:r>
    </w:p>
    <w:p w:rsidR="000F435D" w:rsidRPr="00C17695" w:rsidRDefault="000F435D" w:rsidP="000F435D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poskytne potřebnou péči při každém úrazu, poranění či nehodě, uvědomí vedení školy a zákonné zástupce, případně zajistí transport nemocného dítěte v doprovodu pověřené osoby, </w:t>
      </w:r>
    </w:p>
    <w:p w:rsidR="000F435D" w:rsidRPr="00C17695" w:rsidRDefault="000F435D" w:rsidP="000F435D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sleduje způsob výdeje stravy, </w:t>
      </w:r>
    </w:p>
    <w:p w:rsidR="000F435D" w:rsidRPr="00C17695" w:rsidRDefault="000F435D" w:rsidP="000F435D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reguluje osvětlení a větrání, </w:t>
      </w:r>
    </w:p>
    <w:p w:rsidR="000F435D" w:rsidRPr="00C17695" w:rsidRDefault="000F435D" w:rsidP="000F435D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sleduje odevzdání nádobí, příborů a táců strávníky. </w:t>
      </w:r>
    </w:p>
    <w:p w:rsidR="000F435D" w:rsidRPr="00C17695" w:rsidRDefault="000F435D" w:rsidP="000F435D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5. Podmínky ochrany před sociálně patologickými jevy a před projevy diskriminace, nepřátelství nebo násilí</w:t>
      </w:r>
    </w:p>
    <w:p w:rsidR="000F435D" w:rsidRPr="00C17695" w:rsidRDefault="000F435D" w:rsidP="000F435D">
      <w:pPr>
        <w:numPr>
          <w:ilvl w:val="0"/>
          <w:numId w:val="8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je zakázáno nošení, držení, distribuce a zneužívání návykových látek (alkohol, cigarety, drogy) v areálu školy a v prostorách školní jídelny, </w:t>
      </w:r>
    </w:p>
    <w:p w:rsidR="000F435D" w:rsidRPr="00C17695" w:rsidRDefault="000F435D" w:rsidP="000F435D">
      <w:pPr>
        <w:numPr>
          <w:ilvl w:val="0"/>
          <w:numId w:val="8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projevy šikanování mezi žáky, tj. násilí, omezování osobní svobody, ponižování apod., kterých by se dopouštěli jednotliví žáci nebo skupiny žáků vůči jiným žákům nebo skupinám, jsou v prostorách celého školského zařízení přísně zakázány. </w:t>
      </w:r>
    </w:p>
    <w:p w:rsidR="000F435D" w:rsidRPr="00C17695" w:rsidRDefault="000F435D" w:rsidP="000F435D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6. Podmínky ochrany majetku</w:t>
      </w:r>
    </w:p>
    <w:p w:rsidR="000F435D" w:rsidRPr="00C17695" w:rsidRDefault="000F435D" w:rsidP="000F435D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strávníci mají právo užívat zařízení školní jídelny v souvislosti se školním stravováním, </w:t>
      </w:r>
    </w:p>
    <w:p w:rsidR="000F435D" w:rsidRPr="00C17695" w:rsidRDefault="000F435D" w:rsidP="000F435D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strávníci jsou povinni udržovat předměty tvořící zařízení oddělení školní jídelny v pořádku a nepoškozené, </w:t>
      </w:r>
    </w:p>
    <w:p w:rsidR="000F435D" w:rsidRPr="00C17695" w:rsidRDefault="000F435D" w:rsidP="000F435D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strávníci šetří zařízení a vybavení školní jídelny a uklízí po sobě zanechanou nečistotu, </w:t>
      </w:r>
    </w:p>
    <w:p w:rsidR="000F435D" w:rsidRPr="00C17695" w:rsidRDefault="000F435D" w:rsidP="000F435D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lastRenderedPageBreak/>
        <w:t>strávníci okamžitě oznámí zjištěné závady na majetku pedagogickému dohledu ve školní jídelně. </w:t>
      </w:r>
    </w:p>
    <w:p w:rsidR="000F435D" w:rsidRPr="00C17695" w:rsidRDefault="000F435D" w:rsidP="000F435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:rsidR="000F435D" w:rsidRDefault="000F435D" w:rsidP="000F435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17695">
        <w:rPr>
          <w:rFonts w:asciiTheme="minorHAnsi" w:hAnsiTheme="minorHAnsi" w:cstheme="minorHAnsi"/>
          <w:b/>
          <w:bCs/>
          <w:sz w:val="28"/>
          <w:szCs w:val="28"/>
        </w:rPr>
        <w:t>7. Zajištění školního stravování</w:t>
      </w:r>
    </w:p>
    <w:p w:rsidR="000F435D" w:rsidRDefault="00152E6B" w:rsidP="000F435D">
      <w:pPr>
        <w:pStyle w:val="Normln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52E6B">
        <w:rPr>
          <w:rFonts w:asciiTheme="minorHAnsi" w:hAnsiTheme="minorHAnsi" w:cstheme="minorHAnsi"/>
          <w:color w:val="000000"/>
          <w:sz w:val="22"/>
          <w:szCs w:val="22"/>
        </w:rPr>
        <w:t>Školní výdejna dováží stravu ze školní kuchyně Štěpánovice v gastronádobách. Výdej zajišťuje pomocná kuchařka MŠ Zvíkov.</w:t>
      </w:r>
    </w:p>
    <w:p w:rsidR="00152E6B" w:rsidRDefault="00152E6B" w:rsidP="00152E6B">
      <w:pPr>
        <w:pStyle w:val="Normln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52E6B" w:rsidRDefault="00152E6B" w:rsidP="00152E6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A26DC8">
        <w:rPr>
          <w:rFonts w:asciiTheme="minorHAnsi" w:hAnsiTheme="minorHAnsi" w:cstheme="minorHAnsi" w:hint="eastAsia"/>
          <w:szCs w:val="24"/>
        </w:rPr>
        <w:t>Š</w:t>
      </w:r>
      <w:r w:rsidRPr="00A26DC8">
        <w:rPr>
          <w:rFonts w:asciiTheme="minorHAnsi" w:hAnsiTheme="minorHAnsi" w:cstheme="minorHAnsi"/>
          <w:szCs w:val="24"/>
        </w:rPr>
        <w:t>koln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výdej</w:t>
      </w:r>
      <w:r w:rsidRPr="00A26DC8">
        <w:rPr>
          <w:rFonts w:asciiTheme="minorHAnsi" w:hAnsiTheme="minorHAnsi" w:cstheme="minorHAnsi"/>
          <w:szCs w:val="24"/>
        </w:rPr>
        <w:t>na zaji</w:t>
      </w:r>
      <w:r w:rsidRPr="00A26DC8">
        <w:rPr>
          <w:rFonts w:asciiTheme="minorHAnsi" w:hAnsiTheme="minorHAnsi" w:cstheme="minorHAnsi" w:hint="eastAsia"/>
          <w:szCs w:val="24"/>
        </w:rPr>
        <w:t>šť</w:t>
      </w:r>
      <w:r w:rsidRPr="00A26DC8">
        <w:rPr>
          <w:rFonts w:asciiTheme="minorHAnsi" w:hAnsiTheme="minorHAnsi" w:cstheme="minorHAnsi"/>
          <w:szCs w:val="24"/>
        </w:rPr>
        <w:t>uje stravu pro:</w:t>
      </w:r>
    </w:p>
    <w:p w:rsidR="00152E6B" w:rsidRPr="00A26DC8" w:rsidRDefault="00152E6B" w:rsidP="00152E6B">
      <w:pPr>
        <w:overflowPunct/>
        <w:autoSpaceDE/>
        <w:autoSpaceDN/>
        <w:adjustRightInd/>
        <w:ind w:firstLine="708"/>
        <w:jc w:val="both"/>
        <w:textAlignment w:val="auto"/>
        <w:rPr>
          <w:rFonts w:asciiTheme="minorHAnsi" w:hAnsiTheme="minorHAnsi" w:cstheme="minorHAnsi"/>
          <w:szCs w:val="24"/>
        </w:rPr>
      </w:pPr>
      <w:r w:rsidRPr="00A26DC8">
        <w:rPr>
          <w:rFonts w:asciiTheme="minorHAnsi" w:hAnsiTheme="minorHAnsi" w:cstheme="minorHAnsi" w:hint="eastAsia"/>
          <w:szCs w:val="24"/>
        </w:rPr>
        <w:t>●</w:t>
      </w:r>
      <w:r w:rsidRPr="00A26DC8">
        <w:rPr>
          <w:rFonts w:asciiTheme="minorHAnsi" w:hAnsiTheme="minorHAnsi" w:cstheme="minorHAnsi"/>
          <w:szCs w:val="24"/>
        </w:rPr>
        <w:t xml:space="preserve"> vlastn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A26DC8">
        <w:rPr>
          <w:rFonts w:asciiTheme="minorHAnsi" w:hAnsiTheme="minorHAnsi" w:cstheme="minorHAnsi"/>
          <w:szCs w:val="24"/>
        </w:rPr>
        <w:t>zam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stnance - ob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dy</w:t>
      </w:r>
      <w:proofErr w:type="gramEnd"/>
    </w:p>
    <w:p w:rsidR="00152E6B" w:rsidRPr="00A26DC8" w:rsidRDefault="00152E6B" w:rsidP="00152E6B">
      <w:pPr>
        <w:overflowPunct/>
        <w:autoSpaceDE/>
        <w:autoSpaceDN/>
        <w:adjustRightInd/>
        <w:ind w:firstLine="708"/>
        <w:jc w:val="both"/>
        <w:textAlignment w:val="auto"/>
        <w:rPr>
          <w:rFonts w:asciiTheme="minorHAnsi" w:hAnsiTheme="minorHAnsi" w:cstheme="minorHAnsi"/>
          <w:szCs w:val="24"/>
        </w:rPr>
      </w:pPr>
      <w:r w:rsidRPr="00A26DC8">
        <w:rPr>
          <w:rFonts w:asciiTheme="minorHAnsi" w:hAnsiTheme="minorHAnsi" w:cstheme="minorHAnsi" w:hint="eastAsia"/>
          <w:szCs w:val="24"/>
        </w:rPr>
        <w:t>●</w:t>
      </w:r>
      <w:r w:rsidRPr="00A26DC8">
        <w:rPr>
          <w:rFonts w:asciiTheme="minorHAnsi" w:hAnsiTheme="minorHAnsi" w:cstheme="minorHAnsi"/>
          <w:szCs w:val="24"/>
        </w:rPr>
        <w:t xml:space="preserve"> d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ti mate</w:t>
      </w:r>
      <w:r w:rsidRPr="00A26DC8">
        <w:rPr>
          <w:rFonts w:asciiTheme="minorHAnsi" w:hAnsiTheme="minorHAnsi" w:cstheme="minorHAnsi" w:hint="eastAsia"/>
          <w:szCs w:val="24"/>
        </w:rPr>
        <w:t>ř</w:t>
      </w:r>
      <w:r w:rsidRPr="00A26DC8">
        <w:rPr>
          <w:rFonts w:asciiTheme="minorHAnsi" w:hAnsiTheme="minorHAnsi" w:cstheme="minorHAnsi"/>
          <w:szCs w:val="24"/>
        </w:rPr>
        <w:t>sk</w:t>
      </w:r>
      <w:r w:rsidRPr="00A26DC8">
        <w:rPr>
          <w:rFonts w:asciiTheme="minorHAnsi" w:hAnsiTheme="minorHAnsi" w:cstheme="minorHAnsi" w:hint="eastAsia"/>
          <w:szCs w:val="24"/>
        </w:rPr>
        <w:t>ý</w:t>
      </w:r>
      <w:r w:rsidRPr="00A26DC8">
        <w:rPr>
          <w:rFonts w:asciiTheme="minorHAnsi" w:hAnsiTheme="minorHAnsi" w:cstheme="minorHAnsi"/>
          <w:szCs w:val="24"/>
        </w:rPr>
        <w:t xml:space="preserve">ch </w:t>
      </w:r>
      <w:r w:rsidRPr="00A26DC8">
        <w:rPr>
          <w:rFonts w:asciiTheme="minorHAnsi" w:hAnsiTheme="minorHAnsi" w:cstheme="minorHAnsi" w:hint="eastAsia"/>
          <w:szCs w:val="24"/>
        </w:rPr>
        <w:t>š</w:t>
      </w:r>
      <w:r w:rsidRPr="00A26DC8">
        <w:rPr>
          <w:rFonts w:asciiTheme="minorHAnsi" w:hAnsiTheme="minorHAnsi" w:cstheme="minorHAnsi"/>
          <w:szCs w:val="24"/>
        </w:rPr>
        <w:t xml:space="preserve">kol </w:t>
      </w:r>
      <w:r w:rsidRPr="00A26DC8">
        <w:rPr>
          <w:rFonts w:asciiTheme="minorHAnsi" w:hAnsiTheme="minorHAnsi" w:cstheme="minorHAnsi" w:hint="eastAsia"/>
          <w:szCs w:val="24"/>
        </w:rPr>
        <w:t>–</w:t>
      </w:r>
      <w:r w:rsidRPr="00A26DC8">
        <w:rPr>
          <w:rFonts w:asciiTheme="minorHAnsi" w:hAnsiTheme="minorHAnsi" w:cstheme="minorHAnsi"/>
          <w:szCs w:val="24"/>
        </w:rPr>
        <w:t xml:space="preserve"> p</w:t>
      </w:r>
      <w:r w:rsidRPr="00A26DC8">
        <w:rPr>
          <w:rFonts w:asciiTheme="minorHAnsi" w:hAnsiTheme="minorHAnsi" w:cstheme="minorHAnsi" w:hint="eastAsia"/>
          <w:szCs w:val="24"/>
        </w:rPr>
        <w:t>ř</w:t>
      </w:r>
      <w:r w:rsidRPr="00A26DC8">
        <w:rPr>
          <w:rFonts w:asciiTheme="minorHAnsi" w:hAnsiTheme="minorHAnsi" w:cstheme="minorHAnsi"/>
          <w:szCs w:val="24"/>
        </w:rPr>
        <w:t>esn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>d</w:t>
      </w:r>
      <w:r w:rsidRPr="00A26DC8">
        <w:rPr>
          <w:rFonts w:asciiTheme="minorHAnsi" w:hAnsiTheme="minorHAnsi" w:cstheme="minorHAnsi" w:hint="eastAsia"/>
          <w:szCs w:val="24"/>
        </w:rPr>
        <w:t>á</w:t>
      </w:r>
      <w:r w:rsidRPr="00A26DC8">
        <w:rPr>
          <w:rFonts w:asciiTheme="minorHAnsi" w:hAnsiTheme="minorHAnsi" w:cstheme="minorHAnsi"/>
          <w:szCs w:val="24"/>
        </w:rPr>
        <w:t>vky, ob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dy, sva</w:t>
      </w:r>
      <w:r w:rsidRPr="00A26DC8">
        <w:rPr>
          <w:rFonts w:asciiTheme="minorHAnsi" w:hAnsiTheme="minorHAnsi" w:cstheme="minorHAnsi" w:hint="eastAsia"/>
          <w:szCs w:val="24"/>
        </w:rPr>
        <w:t>č</w:t>
      </w:r>
      <w:r w:rsidRPr="00A26DC8">
        <w:rPr>
          <w:rFonts w:asciiTheme="minorHAnsi" w:hAnsiTheme="minorHAnsi" w:cstheme="minorHAnsi"/>
          <w:szCs w:val="24"/>
        </w:rPr>
        <w:t>iny</w:t>
      </w:r>
    </w:p>
    <w:p w:rsidR="000F435D" w:rsidRPr="00152E6B" w:rsidRDefault="00152E6B" w:rsidP="00152E6B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52E6B" w:rsidRDefault="00152E6B" w:rsidP="000F435D">
      <w:pPr>
        <w:pStyle w:val="Normlnweb"/>
        <w:spacing w:before="0" w:beforeAutospacing="0" w:after="0" w:afterAutospacing="0"/>
      </w:pPr>
    </w:p>
    <w:p w:rsidR="000F435D" w:rsidRPr="00F6579B" w:rsidRDefault="000F435D" w:rsidP="000F435D">
      <w:pPr>
        <w:pStyle w:val="Normln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>8.</w:t>
      </w:r>
      <w:r w:rsidR="00152E6B">
        <w:rPr>
          <w:rFonts w:asciiTheme="minorHAnsi" w:hAnsiTheme="minorHAnsi" w:cstheme="minorHAnsi"/>
          <w:color w:val="000000"/>
          <w:sz w:val="22"/>
          <w:szCs w:val="22"/>
        </w:rPr>
        <w:t>50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52E6B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52E6B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0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svačin v mateřské škole</w:t>
      </w:r>
    </w:p>
    <w:p w:rsidR="000F435D" w:rsidRPr="00F6579B" w:rsidRDefault="000F435D" w:rsidP="000F435D">
      <w:pPr>
        <w:pStyle w:val="Normlnweb"/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>11.30-1</w:t>
      </w:r>
      <w:r w:rsidR="00152E6B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00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obědů</w:t>
      </w:r>
    </w:p>
    <w:p w:rsidR="000F435D" w:rsidRPr="00F6579B" w:rsidRDefault="000F435D" w:rsidP="000F435D">
      <w:pPr>
        <w:pStyle w:val="Normlnweb"/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14.00–14.30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svačin v mateřské škole</w:t>
      </w:r>
    </w:p>
    <w:p w:rsidR="000F435D" w:rsidRPr="00F6579B" w:rsidRDefault="000F435D" w:rsidP="000F435D">
      <w:pPr>
        <w:pStyle w:val="Normln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>12.</w:t>
      </w:r>
      <w:r w:rsidR="00152E6B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-12.30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- výdej do jídlonosičů </w:t>
      </w:r>
    </w:p>
    <w:p w:rsidR="000F435D" w:rsidRPr="00F6579B" w:rsidRDefault="000F435D" w:rsidP="000F435D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b/>
          <w:i/>
        </w:rPr>
      </w:pPr>
      <w:r w:rsidRP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 </w:t>
      </w:r>
    </w:p>
    <w:p w:rsidR="000F435D" w:rsidRDefault="000F435D" w:rsidP="000F435D"/>
    <w:p w:rsidR="00453BA4" w:rsidRPr="00453BA4" w:rsidRDefault="000F435D" w:rsidP="00453BA4">
      <w:pPr>
        <w:pStyle w:val="Nadpis4"/>
        <w:spacing w:before="240" w:after="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4EB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Režim výdeje</w:t>
      </w:r>
    </w:p>
    <w:p w:rsidR="000F435D" w:rsidRPr="005D7CFE" w:rsidRDefault="000F435D" w:rsidP="000F435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Před začátkem výdeje připraví kuchařky do zásobníku v jídelně nádobí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do nádob pro výdej nachystají nápoj k zajištění pitného režimu. </w:t>
      </w:r>
    </w:p>
    <w:p w:rsidR="000F435D" w:rsidRPr="005D7CFE" w:rsidRDefault="000F435D" w:rsidP="000F435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V průběhu výdeje jsou nápoje a nádobí průběžně doplňovány.    </w:t>
      </w:r>
    </w:p>
    <w:p w:rsidR="000F435D" w:rsidRPr="005D7CFE" w:rsidRDefault="000F435D" w:rsidP="000F435D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Případné nedostatky hlásí žáci nebo 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dohled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personálu kuchyně, který neprodleně zajistí doplnění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ásob. </w:t>
      </w:r>
    </w:p>
    <w:p w:rsidR="000F435D" w:rsidRPr="005D7CFE" w:rsidRDefault="000F435D" w:rsidP="000F435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Po obědě odevzdají žáci špinavé nádobí </w:t>
      </w:r>
      <w:r>
        <w:rPr>
          <w:rFonts w:asciiTheme="minorHAnsi" w:hAnsiTheme="minorHAnsi" w:cstheme="minorHAnsi"/>
          <w:color w:val="000000"/>
          <w:sz w:val="22"/>
          <w:szCs w:val="22"/>
        </w:rPr>
        <w:t>na vozíky určené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pro sběr nádobí a uklidí své místo u stolu. </w:t>
      </w:r>
    </w:p>
    <w:p w:rsidR="000F435D" w:rsidRPr="005D7CFE" w:rsidRDefault="000F435D" w:rsidP="000F435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Strávníci jsou povinni se chovat ohleduplně v souladu s hygienickými a společenskými pravidly při stolování a řídit se pokyny pedagogického do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 xml:space="preserve">hledu 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nebo personálu kuchyně.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0F435D" w:rsidRPr="005D7CFE" w:rsidRDefault="000F435D" w:rsidP="000F435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Za čistotu stolů během výdeje odpovídá pedagogický do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0F435D" w:rsidRDefault="000F435D" w:rsidP="000F435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První den 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neplánované nepřítomnosti strávníka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je možno vydat stravu, která nebyla včas odhlášena. Jídlo do nádob se vydává ve vyhrazeném čase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F435D" w:rsidRPr="00E1135A" w:rsidRDefault="000F435D" w:rsidP="000F435D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F435D" w:rsidRPr="008774EB" w:rsidRDefault="000F435D" w:rsidP="000F435D">
      <w:pPr>
        <w:pStyle w:val="Nadpis4"/>
        <w:spacing w:before="240" w:after="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774EB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Mimořádný úklid, úrazy, technické závady</w:t>
      </w:r>
    </w:p>
    <w:p w:rsidR="000F435D" w:rsidRPr="005D7CFE" w:rsidRDefault="000F435D" w:rsidP="000F435D">
      <w:pPr>
        <w:rPr>
          <w:rFonts w:asciiTheme="minorHAnsi" w:hAnsiTheme="minorHAnsi" w:cstheme="minorHAnsi"/>
        </w:rPr>
      </w:pPr>
    </w:p>
    <w:p w:rsidR="000F435D" w:rsidRPr="005D7CFE" w:rsidRDefault="000F435D" w:rsidP="000F435D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Případné rozbití nádobí nebo polití podlahy v jídelně hlásí žáci nebo</w:t>
      </w:r>
      <w:bookmarkStart w:id="0" w:name="_Hlk184894187"/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 xml:space="preserve">hled </w:t>
      </w:r>
      <w:bookmarkEnd w:id="0"/>
      <w:r w:rsidRPr="005D7CFE">
        <w:rPr>
          <w:rFonts w:asciiTheme="minorHAnsi" w:hAnsiTheme="minorHAnsi" w:cstheme="minorHAnsi"/>
          <w:color w:val="000000"/>
          <w:sz w:val="22"/>
          <w:szCs w:val="22"/>
        </w:rPr>
        <w:t>personálu kuchyně, který neprodleně zajistí úklid.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0F435D" w:rsidRPr="005D7CFE" w:rsidRDefault="000F435D" w:rsidP="000F435D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Úrazy nebo nevolnost v jídelně řeší pedagogický </w:t>
      </w:r>
      <w:r w:rsidR="004D03EC" w:rsidRPr="005D7CF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, zajistí nezbytnou pomoc nebo ošetření a po odchodu z jídelny zapíše úraz do knihy úrazů v sekretariátě školy.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0F435D" w:rsidRPr="00863C76" w:rsidRDefault="000F435D" w:rsidP="000F435D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apple-tab-span"/>
          <w:rFonts w:ascii="Arial" w:hAnsi="Arial" w:cs="Arial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Technické závady hlásí žáci </w:t>
      </w:r>
      <w:r w:rsidR="004D03EC" w:rsidRPr="005D7CF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u nebo personálu, který zajistí jejich odstranění.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</w:p>
    <w:p w:rsidR="00863C76" w:rsidRDefault="00863C76" w:rsidP="000F435D">
      <w:pPr>
        <w:pStyle w:val="Nadpis4"/>
        <w:spacing w:before="240" w:after="40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</w:rPr>
      </w:pPr>
    </w:p>
    <w:p w:rsidR="00863C76" w:rsidRDefault="00863C76" w:rsidP="00863C76"/>
    <w:p w:rsidR="00863C76" w:rsidRPr="00863C76" w:rsidRDefault="00863C76" w:rsidP="00863C76"/>
    <w:p w:rsidR="00863C76" w:rsidRDefault="00863C76" w:rsidP="000F435D">
      <w:pPr>
        <w:pStyle w:val="Nadpis4"/>
        <w:spacing w:before="240" w:after="40"/>
        <w:ind w:left="360"/>
        <w:jc w:val="center"/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</w:pPr>
    </w:p>
    <w:p w:rsidR="000F435D" w:rsidRPr="00E1135A" w:rsidRDefault="000F435D" w:rsidP="000F435D">
      <w:pPr>
        <w:pStyle w:val="Nadpis4"/>
        <w:spacing w:before="240" w:after="40"/>
        <w:ind w:left="36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E1135A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Pravidla pro výdej stravy do jídlonosičů</w:t>
      </w:r>
    </w:p>
    <w:p w:rsidR="00863C76" w:rsidRPr="00863C76" w:rsidRDefault="000F435D" w:rsidP="00863C76">
      <w:pPr>
        <w:pStyle w:val="Nadpis4"/>
        <w:spacing w:before="240" w:after="40"/>
        <w:ind w:left="36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br/>
      </w:r>
      <w:r w:rsidR="00863C76" w:rsidRPr="00863C76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Pravidla pro výdej stravy do jídlonosičů</w:t>
      </w:r>
    </w:p>
    <w:p w:rsidR="00863C76" w:rsidRPr="00863C76" w:rsidRDefault="00863C76" w:rsidP="00863C76">
      <w:r w:rsidRPr="00863C76">
        <w:br/>
      </w:r>
    </w:p>
    <w:p w:rsidR="00863C76" w:rsidRPr="00863C76" w:rsidRDefault="00863C76" w:rsidP="00863C76">
      <w:pPr>
        <w:numPr>
          <w:ilvl w:val="0"/>
          <w:numId w:val="14"/>
        </w:numPr>
        <w:overflowPunct/>
        <w:autoSpaceDE/>
        <w:autoSpaceDN/>
        <w:adjustRightInd/>
        <w:spacing w:after="200"/>
        <w:contextualSpacing/>
        <w:textAlignment w:val="auto"/>
        <w:rPr>
          <w:rFonts w:ascii="Calibri" w:hAnsi="Calibri"/>
          <w:sz w:val="22"/>
          <w:szCs w:val="22"/>
          <w:lang w:eastAsia="en-US"/>
        </w:rPr>
      </w:pPr>
      <w:r w:rsidRPr="00863C76">
        <w:rPr>
          <w:rFonts w:ascii="Calibri" w:hAnsi="Calibri"/>
          <w:sz w:val="22"/>
          <w:szCs w:val="22"/>
          <w:lang w:eastAsia="en-US"/>
        </w:rPr>
        <w:t xml:space="preserve">Výdej do přinesených jídlonosičů rodičům nemocných dětí se provádí pouze 1.den nepřítomnosti v době od 12.00 hod. do 12.30 hod. V období provozu pouze MŠ bude oběd vydáván od 11.15 hod. do 11.45 hod. Tento oběd je určen k okamžité spotřebě a nelze jej z hygienických důvodů déle uchovávat. </w:t>
      </w:r>
    </w:p>
    <w:p w:rsidR="00863C76" w:rsidRPr="00863C76" w:rsidRDefault="00863C76" w:rsidP="00863C76">
      <w:pPr>
        <w:numPr>
          <w:ilvl w:val="0"/>
          <w:numId w:val="14"/>
        </w:numPr>
        <w:overflowPunct/>
        <w:autoSpaceDE/>
        <w:autoSpaceDN/>
        <w:adjustRightInd/>
        <w:spacing w:after="200"/>
        <w:contextualSpacing/>
        <w:textAlignment w:val="auto"/>
        <w:rPr>
          <w:rFonts w:ascii="Calibri" w:hAnsi="Calibri"/>
          <w:sz w:val="22"/>
          <w:szCs w:val="22"/>
          <w:lang w:eastAsia="en-US"/>
        </w:rPr>
      </w:pPr>
      <w:r w:rsidRPr="00863C76">
        <w:rPr>
          <w:rFonts w:ascii="Calibri" w:hAnsi="Calibri"/>
          <w:sz w:val="22"/>
          <w:szCs w:val="22"/>
          <w:lang w:eastAsia="en-US"/>
        </w:rPr>
        <w:t>Strávník je povinen přinést vlastní nádoby v čistém, nepoškozeném a dostatečném množství. Pokud nebude připraveno dostatečné množství nádobí, chápeme to tak, že strávník nemá zájem o dezert, salát, polévku, hlavní chod (připravovat budeme v opačném pořadí). V jídelním lístku lze zjistit, co se daný den podává. Stravu nebudeme z bezpečnostních důvodů vydávat ani do skleněných nádob a s ohledem na §2 zákona č. 258/2000 Sb. o ochraně veřejného zdraví nedoporučujeme používat hliníkové nosiče.</w:t>
      </w:r>
    </w:p>
    <w:p w:rsidR="00863C76" w:rsidRPr="00863C76" w:rsidRDefault="00863C76" w:rsidP="00863C76">
      <w:pPr>
        <w:numPr>
          <w:ilvl w:val="0"/>
          <w:numId w:val="14"/>
        </w:numPr>
        <w:overflowPunct/>
        <w:autoSpaceDE/>
        <w:autoSpaceDN/>
        <w:adjustRightInd/>
        <w:spacing w:after="200"/>
        <w:contextualSpacing/>
        <w:textAlignment w:val="auto"/>
        <w:rPr>
          <w:rFonts w:ascii="Calibri" w:hAnsi="Calibri"/>
          <w:sz w:val="22"/>
          <w:szCs w:val="22"/>
          <w:lang w:eastAsia="en-US"/>
        </w:rPr>
      </w:pPr>
      <w:r w:rsidRPr="00863C76">
        <w:rPr>
          <w:rFonts w:ascii="Calibri" w:hAnsi="Calibri"/>
          <w:sz w:val="22"/>
          <w:szCs w:val="22"/>
          <w:lang w:eastAsia="en-US"/>
        </w:rPr>
        <w:t xml:space="preserve">Strávník předá jídlonosič zaměstnanci školy před začátkem výdeje (vhodné je v ranních hodinách). Jídlonosič bude označen jménem. Mezi výdejem stravy se jídlonosiče plnit nebudou. Strávník, který bude požadovat vydání do jídlonosiče, bude muset počkat do ukončení výdeje pro </w:t>
      </w:r>
      <w:r>
        <w:rPr>
          <w:rFonts w:ascii="Calibri" w:hAnsi="Calibri"/>
          <w:sz w:val="22"/>
          <w:szCs w:val="22"/>
          <w:lang w:eastAsia="en-US"/>
        </w:rPr>
        <w:t>děti</w:t>
      </w:r>
      <w:r w:rsidRPr="00863C76">
        <w:rPr>
          <w:rFonts w:ascii="Calibri" w:hAnsi="Calibri"/>
          <w:sz w:val="22"/>
          <w:szCs w:val="22"/>
          <w:lang w:eastAsia="en-US"/>
        </w:rPr>
        <w:t>.</w:t>
      </w:r>
    </w:p>
    <w:p w:rsidR="00863C76" w:rsidRPr="00863C76" w:rsidRDefault="00863C76" w:rsidP="00863C76">
      <w:pPr>
        <w:numPr>
          <w:ilvl w:val="0"/>
          <w:numId w:val="14"/>
        </w:numPr>
        <w:overflowPunct/>
        <w:autoSpaceDE/>
        <w:autoSpaceDN/>
        <w:adjustRightInd/>
        <w:contextualSpacing/>
        <w:textAlignment w:val="auto"/>
        <w:rPr>
          <w:rFonts w:ascii="Calibri" w:hAnsi="Calibri"/>
          <w:sz w:val="22"/>
          <w:szCs w:val="22"/>
          <w:lang w:eastAsia="en-US"/>
        </w:rPr>
      </w:pPr>
      <w:r w:rsidRPr="00863C76">
        <w:rPr>
          <w:rFonts w:ascii="Calibri" w:hAnsi="Calibri"/>
          <w:sz w:val="22"/>
          <w:szCs w:val="22"/>
          <w:lang w:eastAsia="en-US"/>
        </w:rPr>
        <w:t>Při nepřítomnosti dítěte v MŠ a neodhlášení stravy se ranní svačina z hygienických důvodů vydá pouze v době přesnídávky: 8.15-8.30 hodin. Nelze ji tedy vydávat společně s obědem. Pokud si budete vyzvedávat dítě po obědě a má přihlášenou odpolední svačinu, nelze tuto svačinu z provozních důvodů vydávat spolu s obědem (svačina se připravuje až po vydání obědů). Tuto svačinu lze vyzvednout v době odpolední svačiny: 14.00-14.15 hodin.</w:t>
      </w:r>
      <w:r w:rsidRPr="00863C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3C76" w:rsidRPr="00863C76" w:rsidRDefault="00863C76" w:rsidP="00863C76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3C76">
        <w:rPr>
          <w:rFonts w:asciiTheme="minorHAnsi" w:hAnsiTheme="minorHAnsi" w:cstheme="minorHAnsi"/>
          <w:color w:val="000000"/>
          <w:sz w:val="22"/>
          <w:szCs w:val="22"/>
        </w:rPr>
        <w:t>Zařízení školního stravování zodpovídá za hygienickou nezávadnost stravy nejdéle do 15 min od jejího vydání do jídlonosiče. </w:t>
      </w:r>
    </w:p>
    <w:p w:rsidR="000F435D" w:rsidRDefault="000F435D" w:rsidP="00863C76"/>
    <w:p w:rsidR="000F435D" w:rsidRPr="00D33062" w:rsidRDefault="000F435D" w:rsidP="000F435D">
      <w:pPr>
        <w:pStyle w:val="Nadpis2"/>
        <w:spacing w:before="360" w:after="8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33062">
        <w:rPr>
          <w:rFonts w:asciiTheme="minorHAnsi" w:hAnsiTheme="minorHAnsi" w:cstheme="minorHAnsi"/>
          <w:b/>
          <w:color w:val="000000"/>
          <w:sz w:val="28"/>
          <w:szCs w:val="28"/>
        </w:rPr>
        <w:t>8. Rozsah služeb školního stravování</w:t>
      </w:r>
    </w:p>
    <w:p w:rsidR="000F435D" w:rsidRDefault="000F435D" w:rsidP="000F435D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žákům školy je vydávána strava ve školní jídelně</w:t>
      </w:r>
    </w:p>
    <w:p w:rsidR="000F435D" w:rsidRDefault="000F435D" w:rsidP="000F435D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dětem mateřské školy je vydávána strava ve třídě</w:t>
      </w:r>
    </w:p>
    <w:p w:rsidR="000F435D" w:rsidRDefault="000F435D" w:rsidP="000F435D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E7735">
        <w:rPr>
          <w:rFonts w:asciiTheme="minorHAnsi" w:hAnsiTheme="minorHAnsi" w:cstheme="minorHAnsi"/>
          <w:color w:val="000000"/>
          <w:sz w:val="22"/>
          <w:szCs w:val="22"/>
        </w:rPr>
        <w:t>školní jídelna poskytuje strávníkům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školy svačinu a 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>oběd včetně polévky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pitn</w:t>
      </w:r>
      <w:r>
        <w:rPr>
          <w:rFonts w:asciiTheme="minorHAnsi" w:hAnsiTheme="minorHAnsi" w:cstheme="minorHAnsi"/>
          <w:color w:val="000000"/>
          <w:sz w:val="22"/>
          <w:szCs w:val="22"/>
        </w:rPr>
        <w:t>ý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režim</w:t>
      </w:r>
    </w:p>
    <w:p w:rsidR="000F435D" w:rsidRPr="004E7735" w:rsidRDefault="000F435D" w:rsidP="000F435D">
      <w:pPr>
        <w:pStyle w:val="Normln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dětem v mateřské škole svačinu, oběd včetně polévky, přesnídávku, pitný režim</w:t>
      </w:r>
    </w:p>
    <w:p w:rsidR="000F435D" w:rsidRDefault="000F435D" w:rsidP="000F435D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E7735">
        <w:rPr>
          <w:rFonts w:asciiTheme="minorHAnsi" w:hAnsiTheme="minorHAnsi" w:cstheme="minorHAnsi"/>
          <w:color w:val="000000"/>
          <w:sz w:val="22"/>
          <w:szCs w:val="22"/>
        </w:rPr>
        <w:t>jídelní lístek, je vyvěšen na nástěnce v jídelně a na webových stránkách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školy a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www.estrava.cz, kde je možn</w:t>
      </w:r>
      <w:r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odhlášení stravy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přihlášení stravy</w:t>
      </w:r>
    </w:p>
    <w:p w:rsidR="006807D8" w:rsidRDefault="006807D8" w:rsidP="006807D8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6807D8" w:rsidRPr="004C029C" w:rsidRDefault="006807D8" w:rsidP="006807D8">
      <w:pPr>
        <w:pStyle w:val="Nadpis3"/>
        <w:rPr>
          <w:b/>
          <w:color w:val="auto"/>
        </w:rPr>
      </w:pPr>
      <w:r w:rsidRPr="004C029C">
        <w:rPr>
          <w:b/>
          <w:color w:val="auto"/>
        </w:rPr>
        <w:t>Dietní stravování</w:t>
      </w:r>
    </w:p>
    <w:p w:rsidR="006807D8" w:rsidRPr="006D31F5" w:rsidRDefault="006807D8" w:rsidP="006807D8">
      <w:pPr>
        <w:overflowPunct/>
        <w:autoSpaceDE/>
        <w:autoSpaceDN/>
        <w:adjustRightInd/>
        <w:textAlignment w:val="auto"/>
        <w:rPr>
          <w:rFonts w:ascii="Calibri" w:hAnsi="Calibri" w:cs="Arial"/>
          <w:szCs w:val="24"/>
        </w:rPr>
      </w:pPr>
      <w:r w:rsidRPr="001743AA">
        <w:rPr>
          <w:rFonts w:ascii="Calibri" w:hAnsi="Calibri" w:cs="Arial"/>
        </w:rPr>
        <w:t>Realizace tohoto způsobu stravování je plně v kompetenci provozovatele stravovací služby na základě jeho dohody s rodiči nebo jiným zákonným zástupcem dítěte.</w:t>
      </w:r>
    </w:p>
    <w:p w:rsidR="006807D8" w:rsidRPr="001743AA" w:rsidRDefault="006807D8" w:rsidP="006807D8">
      <w:pPr>
        <w:rPr>
          <w:rFonts w:ascii="Calibri" w:hAnsi="Calibri" w:cs="Arial"/>
        </w:rPr>
      </w:pPr>
      <w:r w:rsidRPr="001743AA">
        <w:rPr>
          <w:rFonts w:ascii="Calibri" w:hAnsi="Calibri" w:cs="Arial"/>
        </w:rPr>
        <w:t>Rodiče nebo jiný zák</w:t>
      </w:r>
      <w:r>
        <w:rPr>
          <w:rFonts w:ascii="Calibri" w:hAnsi="Calibri" w:cs="Arial"/>
        </w:rPr>
        <w:t xml:space="preserve">onný zástupce dítěte doloží </w:t>
      </w:r>
      <w:r w:rsidRPr="001743AA">
        <w:rPr>
          <w:rFonts w:ascii="Calibri" w:hAnsi="Calibri" w:cs="Arial"/>
        </w:rPr>
        <w:t>provozovateli stravovacího zařízení vyjádření praktického lékaře pro děti a dorost, který dítě registruje, že dítě má zdravotní indikaci k dietnímu způsobu stravování.</w:t>
      </w:r>
    </w:p>
    <w:p w:rsidR="006807D8" w:rsidRDefault="006807D8" w:rsidP="006807D8">
      <w:pPr>
        <w:rPr>
          <w:rFonts w:ascii="Calibri" w:hAnsi="Calibri" w:cs="Arial"/>
        </w:rPr>
      </w:pPr>
      <w:r w:rsidRPr="001743AA">
        <w:rPr>
          <w:rFonts w:ascii="Calibri" w:hAnsi="Calibri" w:cs="Arial"/>
        </w:rPr>
        <w:t>Při dodržení výše uvedených požadavků nesmí individuální způsob stravování dětí narušit provoz stravovacího zařízení.</w:t>
      </w:r>
    </w:p>
    <w:p w:rsidR="006807D8" w:rsidRPr="004C029C" w:rsidRDefault="006807D8" w:rsidP="006807D8">
      <w:pPr>
        <w:rPr>
          <w:rFonts w:asciiTheme="minorHAnsi" w:hAnsiTheme="minorHAnsi" w:cstheme="minorHAnsi"/>
        </w:rPr>
      </w:pPr>
      <w:r w:rsidRPr="004C029C">
        <w:rPr>
          <w:rFonts w:asciiTheme="minorHAnsi" w:hAnsiTheme="minorHAnsi" w:cstheme="minorHAnsi"/>
        </w:rPr>
        <w:t xml:space="preserve">Zákonný zástupce ráno odevzdá ve školní jídelně připravené pokrmy v označených nádobách (jménem dítěte a datem) určených k ohřevu v mikrovlnné troubě, který pracovník školní </w:t>
      </w:r>
      <w:r w:rsidRPr="004C029C">
        <w:rPr>
          <w:rFonts w:asciiTheme="minorHAnsi" w:hAnsiTheme="minorHAnsi" w:cstheme="minorHAnsi"/>
        </w:rPr>
        <w:lastRenderedPageBreak/>
        <w:t>kuchyně uloží do chladničky. Kuchařka v době oběda ohřeje pokrm v mikrovlnné troubě, přeloží na talíře a předá ho dítěti. Použité nádoby budou vráceny rodičům při odchodu dítěte ze školy.</w:t>
      </w:r>
    </w:p>
    <w:p w:rsidR="006807D8" w:rsidRDefault="006807D8" w:rsidP="006807D8">
      <w:pPr>
        <w:rPr>
          <w:rFonts w:asciiTheme="minorHAnsi" w:hAnsiTheme="minorHAnsi" w:cstheme="minorHAnsi"/>
        </w:rPr>
      </w:pPr>
      <w:r w:rsidRPr="004C029C">
        <w:rPr>
          <w:rFonts w:asciiTheme="minorHAnsi" w:hAnsiTheme="minorHAnsi" w:cstheme="minorHAnsi"/>
        </w:rPr>
        <w:t>Školní jídelna nezajišťuje pro výše uvedené dítě přípravu stravy, pouze její ohřev a podání.</w:t>
      </w:r>
    </w:p>
    <w:p w:rsidR="00C70081" w:rsidRDefault="00C70081" w:rsidP="006807D8">
      <w:pPr>
        <w:rPr>
          <w:rFonts w:asciiTheme="minorHAnsi" w:hAnsiTheme="minorHAnsi" w:cstheme="minorHAnsi"/>
        </w:rPr>
      </w:pPr>
    </w:p>
    <w:p w:rsidR="00C70081" w:rsidRPr="004C029C" w:rsidRDefault="00C70081" w:rsidP="006807D8">
      <w:pPr>
        <w:rPr>
          <w:rFonts w:asciiTheme="minorHAnsi" w:hAnsiTheme="minorHAnsi" w:cstheme="minorHAnsi"/>
        </w:rPr>
      </w:pPr>
      <w:bookmarkStart w:id="1" w:name="_GoBack"/>
      <w:bookmarkEnd w:id="1"/>
    </w:p>
    <w:p w:rsidR="006807D8" w:rsidRPr="004C029C" w:rsidRDefault="006807D8" w:rsidP="006807D8">
      <w:pPr>
        <w:rPr>
          <w:rFonts w:ascii="Calibri" w:hAnsi="Calibri" w:cs="Arial"/>
          <w:b/>
        </w:rPr>
      </w:pPr>
      <w:r w:rsidRPr="004C029C">
        <w:rPr>
          <w:rFonts w:ascii="Calibri" w:hAnsi="Calibri" w:cs="Arial"/>
          <w:b/>
        </w:rPr>
        <w:t>Alergeny v potravinách</w:t>
      </w:r>
    </w:p>
    <w:p w:rsidR="006807D8" w:rsidRPr="00352F9E" w:rsidRDefault="006807D8" w:rsidP="006807D8">
      <w:pPr>
        <w:rPr>
          <w:rFonts w:ascii="Calibri" w:hAnsi="Calibri"/>
          <w:b/>
        </w:rPr>
      </w:pPr>
      <w:r w:rsidRPr="00DD5604">
        <w:rPr>
          <w:rFonts w:ascii="Calibri" w:hAnsi="Calibri"/>
        </w:rPr>
        <w:t xml:space="preserve">Školní jídelna je povinna označit vyrobený pokrm </w:t>
      </w:r>
      <w:proofErr w:type="gramStart"/>
      <w:r w:rsidRPr="00DD5604">
        <w:rPr>
          <w:rFonts w:ascii="Calibri" w:hAnsi="Calibri"/>
        </w:rPr>
        <w:t>alergenní  složkou</w:t>
      </w:r>
      <w:proofErr w:type="gramEnd"/>
      <w:r w:rsidRPr="00DD5604">
        <w:rPr>
          <w:rFonts w:ascii="Calibri" w:hAnsi="Calibri"/>
        </w:rPr>
        <w:t>, ale nebude brát zřetel na jednotlivé přecitlivělosti strávníků. Tuto skutečnost si musí každý strávník sám uhlídat.</w:t>
      </w:r>
      <w:r w:rsidRPr="00352F9E">
        <w:rPr>
          <w:rFonts w:ascii="Calibri" w:hAnsi="Calibri"/>
          <w:b/>
        </w:rPr>
        <w:t xml:space="preserve"> </w:t>
      </w:r>
      <w:r w:rsidRPr="00DD5604">
        <w:rPr>
          <w:rFonts w:ascii="Calibri" w:hAnsi="Calibri"/>
        </w:rPr>
        <w:t>Jídelna má pouze v této oblasti funkci informační tak, jako každý výrobce potravin a pokrmů. Školní stravování zajišťuje stravování dětí, žáků a studentů podle jednotlivých věkových kategorií a výživových požadavků. Nelze spojovat dietní stravování s přecitlivělostí na některý alergen.</w:t>
      </w:r>
      <w:r w:rsidRPr="00352F9E">
        <w:rPr>
          <w:rFonts w:ascii="Calibri" w:hAnsi="Calibri"/>
          <w:b/>
        </w:rPr>
        <w:t xml:space="preserve"> </w:t>
      </w:r>
    </w:p>
    <w:p w:rsidR="006807D8" w:rsidRPr="00352F9E" w:rsidRDefault="006807D8" w:rsidP="006807D8">
      <w:pPr>
        <w:rPr>
          <w:rFonts w:ascii="Calibri" w:hAnsi="Calibri"/>
        </w:rPr>
      </w:pPr>
    </w:p>
    <w:p w:rsidR="006807D8" w:rsidRPr="0069763C" w:rsidRDefault="006807D8" w:rsidP="006807D8">
      <w:pPr>
        <w:rPr>
          <w:rFonts w:ascii="Calibri" w:hAnsi="Calibri"/>
        </w:rPr>
      </w:pPr>
      <w:r>
        <w:rPr>
          <w:rFonts w:ascii="Calibri" w:hAnsi="Calibri"/>
        </w:rPr>
        <w:t>Ve</w:t>
      </w:r>
      <w:r w:rsidRPr="00EB07D3">
        <w:rPr>
          <w:rFonts w:ascii="Calibri" w:hAnsi="Calibri"/>
        </w:rPr>
        <w:t xml:space="preserve"> výdejně Zvíkov se stravují pouze děti škol</w:t>
      </w:r>
      <w:r>
        <w:rPr>
          <w:rFonts w:ascii="Calibri" w:hAnsi="Calibri"/>
        </w:rPr>
        <w:t>k</w:t>
      </w:r>
      <w:r w:rsidRPr="00EB07D3">
        <w:rPr>
          <w:rFonts w:ascii="Calibri" w:hAnsi="Calibri"/>
        </w:rPr>
        <w:t>y. Jedná se o neměnnou skupinu strávníků a z tohoto důvodu nebudou na jídelníčku alergeny uváděny. Případná alergie strávníka je řešena individuálně.</w:t>
      </w:r>
      <w:r>
        <w:rPr>
          <w:rFonts w:ascii="Calibri" w:hAnsi="Calibri"/>
        </w:rPr>
        <w:t xml:space="preserve"> Informaci o alergenu sdělí zaměstnanci kuchyně nebo školní výdejny.</w:t>
      </w:r>
      <w:r w:rsidRPr="0069763C">
        <w:rPr>
          <w:rFonts w:ascii="Calibri" w:hAnsi="Calibri"/>
        </w:rPr>
        <w:t xml:space="preserve"> Přítomnost alergenu bude přenesena z receptur a ingrediencí, které byly použity při výrobě jednotlivých pokrmů ve školní jídelně.  </w:t>
      </w:r>
    </w:p>
    <w:p w:rsidR="006807D8" w:rsidRPr="004E7735" w:rsidRDefault="006807D8" w:rsidP="006807D8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F435D" w:rsidRDefault="000F435D" w:rsidP="000F435D">
      <w:pPr>
        <w:rPr>
          <w:szCs w:val="24"/>
        </w:rPr>
      </w:pPr>
    </w:p>
    <w:p w:rsidR="000F435D" w:rsidRPr="00D33062" w:rsidRDefault="000F435D" w:rsidP="000F435D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D33062">
        <w:rPr>
          <w:rFonts w:asciiTheme="minorHAnsi" w:hAnsiTheme="minorHAnsi" w:cstheme="minorHAnsi"/>
          <w:b/>
          <w:color w:val="000000"/>
          <w:sz w:val="28"/>
          <w:szCs w:val="28"/>
        </w:rPr>
        <w:t>9. Výše finančního limitu</w:t>
      </w:r>
    </w:p>
    <w:p w:rsidR="000F435D" w:rsidRPr="00D33062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>Výše finančního normativu je určena v rámci rozpětí finančních limitů (vyhláška č. 107/2008 Sb., o školním stravování). Ceny stravného jsou uvedeny na přihlášce ke stravování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na webu školy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F435D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807D8" w:rsidRDefault="006807D8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807D8" w:rsidRPr="00C273C2" w:rsidRDefault="006807D8" w:rsidP="006807D8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II. Kategorie</w:t>
      </w:r>
      <w:r>
        <w:rPr>
          <w:rFonts w:ascii="Calibri" w:hAnsi="Calibri"/>
          <w:szCs w:val="24"/>
          <w:lang w:eastAsia="en-US"/>
        </w:rPr>
        <w:t xml:space="preserve"> – </w:t>
      </w:r>
      <w:proofErr w:type="gramStart"/>
      <w:r>
        <w:rPr>
          <w:rFonts w:ascii="Calibri" w:hAnsi="Calibri"/>
          <w:szCs w:val="24"/>
          <w:lang w:eastAsia="en-US"/>
        </w:rPr>
        <w:t>MŠ  3</w:t>
      </w:r>
      <w:proofErr w:type="gramEnd"/>
      <w:r>
        <w:rPr>
          <w:rFonts w:ascii="Calibri" w:hAnsi="Calibri"/>
          <w:szCs w:val="24"/>
          <w:lang w:eastAsia="en-US"/>
        </w:rPr>
        <w:t xml:space="preserve"> – 6 let – přesnídávka 11</w:t>
      </w:r>
      <w:r w:rsidRPr="00C273C2">
        <w:rPr>
          <w:rFonts w:ascii="Calibri" w:hAnsi="Calibri"/>
          <w:szCs w:val="24"/>
          <w:lang w:eastAsia="en-US"/>
        </w:rPr>
        <w:t xml:space="preserve">,- Kč, oběd </w:t>
      </w:r>
      <w:r>
        <w:rPr>
          <w:rFonts w:ascii="Calibri" w:hAnsi="Calibri"/>
          <w:szCs w:val="24"/>
          <w:lang w:eastAsia="en-US"/>
        </w:rPr>
        <w:t>26</w:t>
      </w:r>
      <w:r w:rsidRPr="00C273C2">
        <w:rPr>
          <w:rFonts w:ascii="Calibri" w:hAnsi="Calibri"/>
          <w:szCs w:val="24"/>
          <w:lang w:eastAsia="en-US"/>
        </w:rPr>
        <w:t xml:space="preserve">,-Kč, svačina </w:t>
      </w:r>
      <w:r>
        <w:rPr>
          <w:rFonts w:ascii="Calibri" w:hAnsi="Calibri"/>
          <w:szCs w:val="24"/>
          <w:lang w:eastAsia="en-US"/>
        </w:rPr>
        <w:t>11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6807D8" w:rsidRPr="00C273C2" w:rsidRDefault="006807D8" w:rsidP="006807D8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II. Kategorie – MŠ </w:t>
      </w:r>
      <w:proofErr w:type="gramStart"/>
      <w:r w:rsidRPr="00C273C2">
        <w:rPr>
          <w:rFonts w:ascii="Calibri" w:hAnsi="Calibri"/>
          <w:szCs w:val="24"/>
          <w:lang w:eastAsia="en-US"/>
        </w:rPr>
        <w:t>7 – 8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let – přesnídávka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 Kč, oběd </w:t>
      </w:r>
      <w:r>
        <w:rPr>
          <w:rFonts w:ascii="Calibri" w:hAnsi="Calibri"/>
          <w:szCs w:val="24"/>
          <w:lang w:eastAsia="en-US"/>
        </w:rPr>
        <w:t>35</w:t>
      </w:r>
      <w:r w:rsidRPr="00C273C2">
        <w:rPr>
          <w:rFonts w:ascii="Calibri" w:hAnsi="Calibri"/>
          <w:szCs w:val="24"/>
          <w:lang w:eastAsia="en-US"/>
        </w:rPr>
        <w:t xml:space="preserve">,- Kč, svačina </w:t>
      </w:r>
      <w:r>
        <w:rPr>
          <w:rFonts w:ascii="Calibri" w:hAnsi="Calibri"/>
          <w:szCs w:val="24"/>
          <w:lang w:eastAsia="en-US"/>
        </w:rPr>
        <w:t>11</w:t>
      </w:r>
      <w:r w:rsidRPr="00C273C2">
        <w:rPr>
          <w:rFonts w:ascii="Calibri" w:hAnsi="Calibri"/>
          <w:szCs w:val="24"/>
          <w:lang w:eastAsia="en-US"/>
        </w:rPr>
        <w:t>,- Kč</w:t>
      </w:r>
    </w:p>
    <w:p w:rsidR="006807D8" w:rsidRPr="00C273C2" w:rsidRDefault="006807D8" w:rsidP="006807D8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outlineLvl w:val="0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III. Kategorie – 7 – 10 let</w:t>
      </w:r>
      <w:proofErr w:type="gramStart"/>
      <w:r w:rsidRPr="00C273C2">
        <w:rPr>
          <w:rFonts w:ascii="Calibri" w:hAnsi="Calibri"/>
          <w:szCs w:val="24"/>
          <w:lang w:eastAsia="en-US"/>
        </w:rPr>
        <w:t>-  přesnídávka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,-Kč , oběd </w:t>
      </w:r>
      <w:r>
        <w:rPr>
          <w:rFonts w:ascii="Calibri" w:hAnsi="Calibri"/>
          <w:szCs w:val="24"/>
          <w:lang w:eastAsia="en-US"/>
        </w:rPr>
        <w:t>35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6807D8" w:rsidRPr="00C273C2" w:rsidRDefault="006807D8" w:rsidP="006807D8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IV. Kategorie – 11 – 14 let </w:t>
      </w:r>
      <w:proofErr w:type="gramStart"/>
      <w:r w:rsidRPr="00C273C2">
        <w:rPr>
          <w:rFonts w:ascii="Calibri" w:hAnsi="Calibri"/>
          <w:szCs w:val="24"/>
          <w:lang w:eastAsia="en-US"/>
        </w:rPr>
        <w:t>–  přesnídávka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,- Kč, oběd </w:t>
      </w:r>
      <w:r>
        <w:rPr>
          <w:rFonts w:ascii="Calibri" w:hAnsi="Calibri"/>
          <w:szCs w:val="24"/>
          <w:lang w:eastAsia="en-US"/>
        </w:rPr>
        <w:t>39</w:t>
      </w:r>
      <w:r w:rsidRPr="00C273C2">
        <w:rPr>
          <w:rFonts w:ascii="Calibri" w:hAnsi="Calibri"/>
          <w:szCs w:val="24"/>
          <w:lang w:eastAsia="en-US"/>
        </w:rPr>
        <w:t>,- Kč</w:t>
      </w:r>
    </w:p>
    <w:p w:rsidR="006807D8" w:rsidRPr="00C273C2" w:rsidRDefault="006807D8" w:rsidP="006807D8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V. kategorie – zaměstnanci – přesnídávka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>,-</w:t>
      </w:r>
      <w:proofErr w:type="gramStart"/>
      <w:r w:rsidRPr="00C273C2">
        <w:rPr>
          <w:rFonts w:ascii="Calibri" w:hAnsi="Calibri"/>
          <w:szCs w:val="24"/>
          <w:lang w:eastAsia="en-US"/>
        </w:rPr>
        <w:t>Kč ,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oběd </w:t>
      </w:r>
      <w:r>
        <w:rPr>
          <w:rFonts w:ascii="Calibri" w:hAnsi="Calibri"/>
          <w:szCs w:val="24"/>
          <w:lang w:eastAsia="en-US"/>
        </w:rPr>
        <w:t>39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6807D8" w:rsidRPr="00D33062" w:rsidRDefault="006807D8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F435D" w:rsidRDefault="000F435D" w:rsidP="000F435D"/>
    <w:p w:rsidR="000F435D" w:rsidRPr="00D33062" w:rsidRDefault="000F435D" w:rsidP="000F435D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D33062">
        <w:rPr>
          <w:rFonts w:asciiTheme="minorHAnsi" w:hAnsiTheme="minorHAnsi" w:cstheme="minorHAnsi"/>
          <w:b/>
          <w:color w:val="000000"/>
          <w:sz w:val="28"/>
          <w:szCs w:val="28"/>
        </w:rPr>
        <w:t>10. Přihlašování a odhlašování stravování</w:t>
      </w:r>
    </w:p>
    <w:p w:rsidR="000F435D" w:rsidRPr="00D33062" w:rsidRDefault="000F435D" w:rsidP="000F435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>Provoz Š</w:t>
      </w:r>
      <w:r w:rsidR="00C70081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se řídí vyhláškou 107/</w:t>
      </w:r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2005  o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školním stravování. Dítě je přihlášeno na základě vyplnění přihlášky na celou dobu školní </w:t>
      </w:r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docházky  k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> pravidelnému odběru stravy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>Pro zařazení dítěte do příslušné kategorie je rozhodující věk, kterého dosáhne v příslušném škol. roce (</w:t>
      </w:r>
      <w:proofErr w:type="spellStart"/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tj.v</w:t>
      </w:r>
      <w:proofErr w:type="spellEnd"/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období od 1. 9. daného roku do 31. 8. roku následujícího). </w:t>
      </w:r>
    </w:p>
    <w:p w:rsidR="000F435D" w:rsidRPr="007C6C16" w:rsidRDefault="000F435D" w:rsidP="007C6C1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V případě 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nepřítomnosti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je rodič povinen dítě odhlásit ze stravování. Odhlášky budou přijímány telefonicky nebo osobně do </w:t>
      </w: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>.00 hodin na stávající den. Dále je možno dítě odhlásit na stránkách e-strava dle pokynů, uvedených níže. Při telefonickém odhlašování je vždy potřeba oznámit i termín odhlášení, jeho případné prodloužení je nutno opět oznámit.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Učitel není povinen 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strávníkům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odhlašovat stravování. Prázdniny a hromadné akce pro děti (výlet, sportovní akce ...), pořádané školou, </w:t>
      </w:r>
      <w:r w:rsidRPr="00D330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jsou odhlašovány automaticky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a je za ně zodpovědný pedagog, který akci zajišťuj</w:t>
      </w:r>
      <w:r w:rsidRPr="00D33062">
        <w:rPr>
          <w:rFonts w:asciiTheme="minorHAnsi" w:hAnsiTheme="minorHAnsi" w:cstheme="minorHAnsi"/>
          <w:b/>
          <w:bCs/>
          <w:color w:val="000000"/>
        </w:rPr>
        <w:t>     </w:t>
      </w:r>
    </w:p>
    <w:p w:rsidR="000F435D" w:rsidRPr="00FF4623" w:rsidRDefault="000F435D" w:rsidP="000F435D">
      <w:pPr>
        <w:pStyle w:val="Nadpis4"/>
        <w:spacing w:before="240" w:after="40"/>
        <w:jc w:val="center"/>
        <w:rPr>
          <w:rFonts w:asciiTheme="minorHAnsi" w:hAnsiTheme="minorHAnsi" w:cstheme="minorHAnsi"/>
          <w:b/>
        </w:rPr>
      </w:pPr>
      <w:r w:rsidRPr="00FF4623"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lastRenderedPageBreak/>
        <w:t>Odhlášky a výběr obědů prostřednictvím Strava.cz</w:t>
      </w:r>
    </w:p>
    <w:p w:rsidR="000F435D" w:rsidRPr="00D33062" w:rsidRDefault="000F435D" w:rsidP="000F435D">
      <w:pPr>
        <w:rPr>
          <w:rFonts w:asciiTheme="minorHAnsi" w:hAnsiTheme="minorHAnsi" w:cstheme="minorHAnsi"/>
        </w:rPr>
      </w:pPr>
    </w:p>
    <w:p w:rsidR="000F435D" w:rsidRPr="00FF4623" w:rsidRDefault="000F435D" w:rsidP="000F435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Při zadávání odhlášek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nebo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přihlášek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postupuje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strávník podle pokynů, uvedených na stránkách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>strava.</w:t>
      </w:r>
      <w:r>
        <w:rPr>
          <w:rFonts w:asciiTheme="minorHAnsi" w:hAnsiTheme="minorHAnsi" w:cstheme="minorHAnsi"/>
          <w:color w:val="000000"/>
          <w:sz w:val="22"/>
          <w:szCs w:val="22"/>
        </w:rPr>
        <w:t>cz</w:t>
      </w:r>
    </w:p>
    <w:p w:rsidR="000F435D" w:rsidRPr="00FF4623" w:rsidRDefault="000F435D" w:rsidP="000F435D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>Číslo jídelny: 6536</w:t>
      </w:r>
    </w:p>
    <w:p w:rsidR="000F435D" w:rsidRPr="00FF4623" w:rsidRDefault="000F435D" w:rsidP="000F435D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Uživatel: </w:t>
      </w:r>
      <w:proofErr w:type="spellStart"/>
      <w:r w:rsidRPr="00FF4623">
        <w:rPr>
          <w:rFonts w:asciiTheme="minorHAnsi" w:hAnsiTheme="minorHAnsi" w:cstheme="minorHAnsi"/>
          <w:color w:val="000000"/>
          <w:sz w:val="22"/>
          <w:szCs w:val="22"/>
        </w:rPr>
        <w:t>prijmenijmeno</w:t>
      </w:r>
      <w:proofErr w:type="spellEnd"/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(malá písmena bez diakritiky a mezery)</w:t>
      </w:r>
    </w:p>
    <w:p w:rsidR="000F435D" w:rsidRDefault="000F435D" w:rsidP="000F435D">
      <w:pPr>
        <w:pStyle w:val="Normln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>Heslo: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 první přihlášení</w:t>
      </w: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získáte u třídní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F4623">
        <w:rPr>
          <w:rFonts w:asciiTheme="minorHAnsi" w:hAnsiTheme="minorHAnsi" w:cstheme="minorHAnsi"/>
          <w:color w:val="000000"/>
          <w:sz w:val="22"/>
          <w:szCs w:val="22"/>
        </w:rPr>
        <w:t>učitelky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F435D" w:rsidRPr="00D33062" w:rsidRDefault="000F435D" w:rsidP="000F435D">
      <w:pPr>
        <w:pStyle w:val="Normln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>pod odkazem jídelníček zvolit změny nebo odhlášky</w:t>
      </w:r>
    </w:p>
    <w:p w:rsidR="000F435D" w:rsidRPr="00FF4623" w:rsidRDefault="000F435D" w:rsidP="000F435D">
      <w:pPr>
        <w:pStyle w:val="Normln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potvrdit uložení změn - možnost zadání e-mailu, v tom případě budou na </w:t>
      </w:r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zadanou  adresu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změny potvrzeny.</w:t>
      </w:r>
    </w:p>
    <w:p w:rsidR="000F435D" w:rsidRPr="00D33062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0F435D" w:rsidRPr="00FF4623" w:rsidRDefault="000F435D" w:rsidP="000F435D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FF4623">
        <w:rPr>
          <w:rFonts w:asciiTheme="minorHAnsi" w:hAnsiTheme="minorHAnsi" w:cstheme="minorHAnsi"/>
          <w:b/>
          <w:color w:val="000000"/>
          <w:sz w:val="28"/>
          <w:szCs w:val="28"/>
        </w:rPr>
        <w:t>11. Způsob hrazení úplaty za školní stravování</w:t>
      </w:r>
    </w:p>
    <w:p w:rsidR="000F435D" w:rsidRPr="006A1763" w:rsidRDefault="000F435D" w:rsidP="000F435D">
      <w:pPr>
        <w:pStyle w:val="Normlnweb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Strávníci platí stravné nejpozději do konce </w:t>
      </w:r>
      <w:proofErr w:type="gramStart"/>
      <w:r w:rsidRPr="00FF4623">
        <w:rPr>
          <w:rFonts w:asciiTheme="minorHAnsi" w:hAnsiTheme="minorHAnsi" w:cstheme="minorHAnsi"/>
          <w:color w:val="000000"/>
          <w:sz w:val="22"/>
          <w:szCs w:val="22"/>
        </w:rPr>
        <w:t>měsíce  jako</w:t>
      </w:r>
      <w:proofErr w:type="gramEnd"/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zálohu na následující měsíc inkasem z účtu, složenkou nebo v hotovosti. Zálohy na měsíc září a nedoplatky za červenec, srpen jsou po přihlášení strávníků strhávány v polovině září. Zálohy na následující měsíce se strhávají v období 26.-29. každého měsíce.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0F435D" w:rsidRPr="00FF4623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Připomínky ke stravování mohou žáci a rodiče projednat osobně, telefonicky, písemně nebo elektronickou poštou </w:t>
      </w:r>
      <w:proofErr w:type="gramStart"/>
      <w:r w:rsidRPr="00FF4623"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gramEnd"/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vedoucí školní jídelny, případně s vedením školy.</w:t>
      </w:r>
    </w:p>
    <w:p w:rsidR="000F435D" w:rsidRDefault="000F435D" w:rsidP="000F435D"/>
    <w:p w:rsidR="000F435D" w:rsidRPr="006A1763" w:rsidRDefault="000F435D" w:rsidP="000F435D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6A1763">
        <w:rPr>
          <w:rFonts w:asciiTheme="minorHAnsi" w:hAnsiTheme="minorHAnsi" w:cstheme="minorHAnsi"/>
          <w:b/>
          <w:color w:val="000000"/>
          <w:sz w:val="28"/>
          <w:szCs w:val="28"/>
        </w:rPr>
        <w:t>12. Nárok na dotované školní stravování</w:t>
      </w:r>
    </w:p>
    <w:p w:rsidR="000F435D" w:rsidRPr="006A1763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2" w:name="_Hlk184895241"/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Vzniká pouze v souvislosti s pobytem 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dětí a žáků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303C4F">
        <w:rPr>
          <w:rFonts w:asciiTheme="minorHAnsi" w:hAnsiTheme="minorHAnsi" w:cstheme="minorHAnsi"/>
          <w:color w:val="000000"/>
          <w:sz w:val="22"/>
          <w:szCs w:val="22"/>
        </w:rPr>
        <w:t> mateřské nebo základní škole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>Dítě</w:t>
      </w:r>
      <w:r w:rsidR="00303C4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D03EC">
        <w:rPr>
          <w:rFonts w:asciiTheme="minorHAnsi" w:hAnsiTheme="minorHAnsi" w:cstheme="minorHAnsi"/>
          <w:color w:val="000000"/>
          <w:sz w:val="22"/>
          <w:szCs w:val="22"/>
        </w:rPr>
        <w:t xml:space="preserve"> ž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>ák, který nebyl přítomen ve škole,</w:t>
      </w:r>
      <w:r w:rsidR="00303C4F">
        <w:rPr>
          <w:rFonts w:asciiTheme="minorHAnsi" w:hAnsiTheme="minorHAnsi" w:cstheme="minorHAnsi"/>
          <w:color w:val="000000"/>
          <w:sz w:val="22"/>
          <w:szCs w:val="22"/>
        </w:rPr>
        <w:t xml:space="preserve"> školce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 nemá nárok na odebrání oběda ve školní jídelně. Výjimkou je </w:t>
      </w:r>
      <w:r w:rsidRPr="00303C4F">
        <w:rPr>
          <w:rFonts w:asciiTheme="minorHAnsi" w:hAnsiTheme="minorHAnsi" w:cstheme="minorHAnsi"/>
          <w:b/>
          <w:color w:val="000000"/>
          <w:sz w:val="22"/>
          <w:szCs w:val="22"/>
        </w:rPr>
        <w:t>první den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="00303C4F">
        <w:rPr>
          <w:rFonts w:asciiTheme="minorHAnsi" w:hAnsiTheme="minorHAnsi" w:cstheme="minorHAnsi"/>
          <w:color w:val="000000"/>
          <w:sz w:val="22"/>
          <w:szCs w:val="22"/>
        </w:rPr>
        <w:t>eplánované nepřítomnosti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>, kdy lze vydat oběd do jídlonosiče, pokud nebylo možno oběd včas odhlásit (§119 zákona 561/2004 - školský zákon). Neodhlášené a neodebrané obědy propadají bez náhrady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2"/>
    <w:p w:rsidR="000F435D" w:rsidRPr="006A1763" w:rsidRDefault="000F435D" w:rsidP="000F435D">
      <w:pPr>
        <w:rPr>
          <w:rFonts w:asciiTheme="minorHAnsi" w:hAnsiTheme="minorHAnsi" w:cstheme="minorHAnsi"/>
        </w:rPr>
      </w:pPr>
    </w:p>
    <w:p w:rsidR="000F435D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F435D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F435D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F435D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F435D" w:rsidRPr="006A1763" w:rsidRDefault="000F435D" w:rsidP="000F435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Mgr. Sylvie Sedláčková</w:t>
      </w:r>
    </w:p>
    <w:p w:rsidR="000F435D" w:rsidRPr="006A1763" w:rsidRDefault="000F435D" w:rsidP="000F435D">
      <w:pPr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ředitelka školy</w:t>
      </w:r>
    </w:p>
    <w:tbl>
      <w:tblPr>
        <w:tblW w:w="99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0F435D" w:rsidTr="00F550D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35D" w:rsidRDefault="000F435D" w:rsidP="00F550D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35D" w:rsidRDefault="000F435D" w:rsidP="00F550D7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35D" w:rsidRPr="00C451F5" w:rsidRDefault="000F435D" w:rsidP="00F550D7"/>
        </w:tc>
      </w:tr>
      <w:tr w:rsidR="000F435D" w:rsidTr="00F550D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35D" w:rsidRDefault="000F435D" w:rsidP="00F550D7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35D" w:rsidRDefault="000F435D" w:rsidP="00F550D7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35D" w:rsidRDefault="000F435D" w:rsidP="00F550D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0F435D" w:rsidRPr="00C17695" w:rsidRDefault="000F435D" w:rsidP="000F435D">
      <w:pPr>
        <w:rPr>
          <w:rFonts w:asciiTheme="minorHAnsi" w:hAnsiTheme="minorHAnsi" w:cstheme="minorHAnsi"/>
          <w:sz w:val="28"/>
          <w:szCs w:val="28"/>
        </w:rPr>
      </w:pPr>
    </w:p>
    <w:p w:rsidR="002835A6" w:rsidRDefault="002835A6"/>
    <w:sectPr w:rsidR="0028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5DC"/>
    <w:multiLevelType w:val="multilevel"/>
    <w:tmpl w:val="4B10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A74D6"/>
    <w:multiLevelType w:val="multilevel"/>
    <w:tmpl w:val="247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87933"/>
    <w:multiLevelType w:val="multilevel"/>
    <w:tmpl w:val="FDA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32A8"/>
    <w:multiLevelType w:val="multilevel"/>
    <w:tmpl w:val="45C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07778"/>
    <w:multiLevelType w:val="multilevel"/>
    <w:tmpl w:val="25F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E674E"/>
    <w:multiLevelType w:val="multilevel"/>
    <w:tmpl w:val="C50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B52D2"/>
    <w:multiLevelType w:val="multilevel"/>
    <w:tmpl w:val="014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B6CCC"/>
    <w:multiLevelType w:val="multilevel"/>
    <w:tmpl w:val="27E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C7DA6"/>
    <w:multiLevelType w:val="multilevel"/>
    <w:tmpl w:val="388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A11CC"/>
    <w:multiLevelType w:val="hybridMultilevel"/>
    <w:tmpl w:val="BFC45D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D700F"/>
    <w:multiLevelType w:val="multilevel"/>
    <w:tmpl w:val="5EDE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625ED"/>
    <w:multiLevelType w:val="multilevel"/>
    <w:tmpl w:val="560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E6D11"/>
    <w:multiLevelType w:val="multilevel"/>
    <w:tmpl w:val="F56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D4C55"/>
    <w:multiLevelType w:val="multilevel"/>
    <w:tmpl w:val="1CC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B85842"/>
    <w:multiLevelType w:val="multilevel"/>
    <w:tmpl w:val="6C5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237B5"/>
    <w:multiLevelType w:val="multilevel"/>
    <w:tmpl w:val="D2E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426E5"/>
    <w:multiLevelType w:val="multilevel"/>
    <w:tmpl w:val="A902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  <w:num w:numId="15">
    <w:abstractNumId w:val="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5D"/>
    <w:rsid w:val="000F435D"/>
    <w:rsid w:val="00152E6B"/>
    <w:rsid w:val="002835A6"/>
    <w:rsid w:val="00303C4F"/>
    <w:rsid w:val="00453BA4"/>
    <w:rsid w:val="004D03EC"/>
    <w:rsid w:val="0058187E"/>
    <w:rsid w:val="006807D8"/>
    <w:rsid w:val="007C6C16"/>
    <w:rsid w:val="00863C76"/>
    <w:rsid w:val="009B531D"/>
    <w:rsid w:val="00C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5148"/>
  <w15:chartTrackingRefBased/>
  <w15:docId w15:val="{BF4C5308-6EF0-4A15-BA43-8E5C10F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3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35D"/>
    <w:pPr>
      <w:keepNext/>
      <w:spacing w:before="120" w:line="240" w:lineRule="atLeast"/>
      <w:jc w:val="center"/>
      <w:outlineLvl w:val="0"/>
    </w:pPr>
    <w:rPr>
      <w:rFonts w:ascii="Calibri" w:hAnsi="Calibri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4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07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F4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35D"/>
    <w:rPr>
      <w:rFonts w:ascii="Calibri" w:eastAsia="Times New Roman" w:hAnsi="Calibri" w:cs="Times New Roman"/>
      <w:b/>
      <w:color w:val="0000FF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F43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F435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0F435D"/>
    <w:pPr>
      <w:widowControl w:val="0"/>
    </w:pPr>
  </w:style>
  <w:style w:type="paragraph" w:styleId="Normlnweb">
    <w:name w:val="Normal (Web)"/>
    <w:basedOn w:val="Normln"/>
    <w:uiPriority w:val="99"/>
    <w:unhideWhenUsed/>
    <w:rsid w:val="000F4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tab-span">
    <w:name w:val="apple-tab-span"/>
    <w:basedOn w:val="Standardnpsmoodstavce"/>
    <w:rsid w:val="000F435D"/>
  </w:style>
  <w:style w:type="paragraph" w:styleId="Odstavecseseznamem">
    <w:name w:val="List Paragraph"/>
    <w:basedOn w:val="Normln"/>
    <w:uiPriority w:val="34"/>
    <w:qFormat/>
    <w:rsid w:val="000F435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807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1963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2024-12-03T06:50:00Z</dcterms:created>
  <dcterms:modified xsi:type="dcterms:W3CDTF">2024-12-12T11:32:00Z</dcterms:modified>
</cp:coreProperties>
</file>